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02B0E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B0E" w:rsidRDefault="00702B0E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02B0E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02B0E" w:rsidRPr="006A2A0A" w:rsidRDefault="005B54E9" w:rsidP="006A2A0A">
                  <w:r w:rsidRPr="006A2A0A">
                    <w:rPr>
                      <w:color w:val="000000"/>
                    </w:rPr>
                    <w:t>Приложение 4</w:t>
                  </w:r>
                </w:p>
                <w:p w:rsidR="006A2A0A" w:rsidRDefault="005B54E9" w:rsidP="006A2A0A">
                  <w:pPr>
                    <w:rPr>
                      <w:color w:val="000000"/>
                    </w:rPr>
                  </w:pPr>
                  <w:r w:rsidRPr="006A2A0A">
                    <w:rPr>
                      <w:color w:val="000000"/>
                    </w:rPr>
                    <w:t xml:space="preserve">к проекту решения </w:t>
                  </w:r>
                </w:p>
                <w:p w:rsidR="00702B0E" w:rsidRPr="006A2A0A" w:rsidRDefault="005B54E9" w:rsidP="006A2A0A">
                  <w:r w:rsidRPr="006A2A0A">
                    <w:rPr>
                      <w:color w:val="000000"/>
                    </w:rPr>
                    <w:t>Совета сельского поселения</w:t>
                  </w:r>
                </w:p>
                <w:p w:rsidR="00702B0E" w:rsidRPr="006A2A0A" w:rsidRDefault="005B54E9" w:rsidP="006A2A0A">
                  <w:r w:rsidRPr="006A2A0A">
                    <w:rPr>
                      <w:color w:val="000000"/>
                    </w:rPr>
                    <w:t>Ирсаевский сельсовет</w:t>
                  </w:r>
                </w:p>
                <w:p w:rsidR="00702B0E" w:rsidRPr="006A2A0A" w:rsidRDefault="005B54E9" w:rsidP="006A2A0A">
                  <w:r w:rsidRPr="006A2A0A">
                    <w:rPr>
                      <w:color w:val="000000"/>
                    </w:rPr>
                    <w:t>муниципального района </w:t>
                  </w:r>
                </w:p>
                <w:p w:rsidR="00702B0E" w:rsidRPr="006A2A0A" w:rsidRDefault="005B54E9" w:rsidP="006A2A0A">
                  <w:r w:rsidRPr="006A2A0A">
                    <w:rPr>
                      <w:color w:val="000000"/>
                    </w:rPr>
                    <w:t>Мишкинский район</w:t>
                  </w:r>
                </w:p>
                <w:p w:rsidR="00702B0E" w:rsidRPr="006A2A0A" w:rsidRDefault="005B54E9" w:rsidP="006A2A0A">
                  <w:r w:rsidRPr="006A2A0A">
                    <w:rPr>
                      <w:color w:val="000000"/>
                    </w:rPr>
                    <w:t>Республики Башкортостан</w:t>
                  </w:r>
                </w:p>
                <w:p w:rsidR="00702B0E" w:rsidRDefault="005B54E9" w:rsidP="006A2A0A">
                  <w:r w:rsidRPr="006A2A0A">
                    <w:rPr>
                      <w:color w:val="000000"/>
                    </w:rPr>
                    <w:t xml:space="preserve">от </w:t>
                  </w:r>
                  <w:r w:rsidR="009A58C0">
                    <w:rPr>
                      <w:color w:val="000000"/>
                    </w:rPr>
                    <w:t xml:space="preserve">26 </w:t>
                  </w:r>
                  <w:r w:rsidRPr="006A2A0A">
                    <w:rPr>
                      <w:color w:val="000000"/>
                    </w:rPr>
                    <w:t>декабря 2023 года №</w:t>
                  </w:r>
                  <w:r w:rsidR="009A58C0">
                    <w:rPr>
                      <w:color w:val="000000"/>
                    </w:rPr>
                    <w:t xml:space="preserve"> 40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</w:tr>
    </w:tbl>
    <w:p w:rsidR="00702B0E" w:rsidRDefault="00702B0E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02B0E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02B0E" w:rsidRDefault="005B54E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Ирсаевский сельсовет</w:t>
            </w:r>
          </w:p>
          <w:p w:rsidR="00702B0E" w:rsidRDefault="005B54E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Республики Башкортостан</w:t>
            </w:r>
          </w:p>
          <w:p w:rsidR="00702B0E" w:rsidRDefault="005B54E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702B0E" w:rsidRDefault="00702B0E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02B0E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02B0E" w:rsidRDefault="005B54E9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02B0E" w:rsidRDefault="00702B0E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702B0E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702B0E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702B0E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702B0E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702B0E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702B0E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</w:tr>
      <w:tr w:rsidR="00702B0E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2B0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2B0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02B0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</w:tr>
    </w:tbl>
    <w:p w:rsidR="00702B0E" w:rsidRDefault="00702B0E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702B0E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702B0E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02B0E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02B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02B0E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2B0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2B0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B0E" w:rsidRDefault="00702B0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2B0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B0E" w:rsidRDefault="005B54E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702B0E" w:rsidRDefault="00702B0E">
            <w:pPr>
              <w:spacing w:line="1" w:lineRule="auto"/>
            </w:pP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2 849 759,00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2 271 417,89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2 330 975,00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Сельского поселения Ирсаевский сельсовет муниципального района Мишкинский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2 849 759,00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2 271 417,89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2 330 975,00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«Снижение рисков и смягчение последствий чрезвычайных ситуаций природного и техногенного харак</w:t>
            </w:r>
            <w:r>
              <w:rPr>
                <w:color w:val="000000"/>
                <w:sz w:val="28"/>
                <w:szCs w:val="28"/>
              </w:rPr>
              <w:lastRenderedPageBreak/>
              <w:t>тера в сельском поселении Ирсаевский сельсоветмуниципального района Мишкинский район Республики Башкортостан года»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1 971 800,00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1 955 460,00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769 230,00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</w:t>
            </w:r>
            <w:r>
              <w:rPr>
                <w:color w:val="000000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226 900,00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296 617,89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372 515,00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702B0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702B0E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B0E" w:rsidRDefault="005B54E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702B0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02B0E" w:rsidRDefault="005B54E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</w:tbl>
    <w:p w:rsidR="005B54E9" w:rsidRDefault="005B54E9"/>
    <w:sectPr w:rsidR="005B54E9" w:rsidSect="00702B0E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C9" w:rsidRDefault="000B32C9" w:rsidP="00702B0E">
      <w:r>
        <w:separator/>
      </w:r>
    </w:p>
  </w:endnote>
  <w:endnote w:type="continuationSeparator" w:id="0">
    <w:p w:rsidR="000B32C9" w:rsidRDefault="000B32C9" w:rsidP="0070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702B0E">
      <w:tc>
        <w:tcPr>
          <w:tcW w:w="14785" w:type="dxa"/>
        </w:tcPr>
        <w:p w:rsidR="00702B0E" w:rsidRDefault="005B54E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02B0E" w:rsidRDefault="00702B0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C9" w:rsidRDefault="000B32C9" w:rsidP="00702B0E">
      <w:r>
        <w:separator/>
      </w:r>
    </w:p>
  </w:footnote>
  <w:footnote w:type="continuationSeparator" w:id="0">
    <w:p w:rsidR="000B32C9" w:rsidRDefault="000B32C9" w:rsidP="0070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702B0E">
      <w:tc>
        <w:tcPr>
          <w:tcW w:w="14785" w:type="dxa"/>
        </w:tcPr>
        <w:p w:rsidR="00702B0E" w:rsidRDefault="00E844B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B54E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40AF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702B0E" w:rsidRDefault="00702B0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0E"/>
    <w:rsid w:val="00084114"/>
    <w:rsid w:val="000B32C9"/>
    <w:rsid w:val="0045216D"/>
    <w:rsid w:val="0049193B"/>
    <w:rsid w:val="005B54E9"/>
    <w:rsid w:val="006A2A0A"/>
    <w:rsid w:val="00702B0E"/>
    <w:rsid w:val="009A58C0"/>
    <w:rsid w:val="00BF1A2B"/>
    <w:rsid w:val="00BF6215"/>
    <w:rsid w:val="00E844BA"/>
    <w:rsid w:val="00F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2F23-A9F4-40ED-A806-E56260B4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02B0E"/>
    <w:rPr>
      <w:color w:val="0000FF"/>
      <w:u w:val="single"/>
    </w:rPr>
  </w:style>
  <w:style w:type="paragraph" w:styleId="a4">
    <w:name w:val="Balloon Text"/>
    <w:basedOn w:val="a"/>
    <w:link w:val="a5"/>
    <w:rsid w:val="006A2A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A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2023-12-12T11:07:00Z</cp:lastPrinted>
  <dcterms:created xsi:type="dcterms:W3CDTF">2023-12-27T05:41:00Z</dcterms:created>
  <dcterms:modified xsi:type="dcterms:W3CDTF">2023-12-27T05:41:00Z</dcterms:modified>
</cp:coreProperties>
</file>