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338E5" w:rsidRPr="00EF1254" w:rsidTr="00C46472">
        <w:trPr>
          <w:jc w:val="center"/>
        </w:trPr>
        <w:tc>
          <w:tcPr>
            <w:tcW w:w="4164" w:type="dxa"/>
          </w:tcPr>
          <w:p w:rsidR="007338E5" w:rsidRPr="00EF1254" w:rsidRDefault="007338E5" w:rsidP="00C46472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846FE8">
              <w:rPr>
                <w:sz w:val="28"/>
                <w:szCs w:val="28"/>
              </w:rPr>
              <w:tab/>
            </w: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338E5" w:rsidRPr="00EF1254" w:rsidRDefault="007338E5" w:rsidP="00C46472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7338E5" w:rsidRPr="00EF1254" w:rsidRDefault="007338E5" w:rsidP="00C46472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7338E5" w:rsidRPr="00EF1254" w:rsidRDefault="007338E5" w:rsidP="00C46472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7338E5" w:rsidRPr="00EF1254" w:rsidRDefault="007338E5" w:rsidP="00C46472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7338E5" w:rsidRPr="00EF1254" w:rsidRDefault="007338E5" w:rsidP="00C46472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</w:tcPr>
          <w:p w:rsidR="007338E5" w:rsidRPr="00EF1254" w:rsidRDefault="007338E5" w:rsidP="00C46472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7338E5" w:rsidRPr="00EF1254" w:rsidRDefault="007338E5" w:rsidP="00C46472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7338E5" w:rsidRPr="00EF1254" w:rsidRDefault="007338E5" w:rsidP="00C46472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7338E5" w:rsidRPr="00EF1254" w:rsidRDefault="007338E5" w:rsidP="00C46472">
            <w:pPr>
              <w:rPr>
                <w:b/>
              </w:rPr>
            </w:pPr>
          </w:p>
          <w:p w:rsidR="007338E5" w:rsidRPr="00EF1254" w:rsidRDefault="007338E5" w:rsidP="00C46472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7338E5" w:rsidRDefault="007338E5" w:rsidP="007338E5">
      <w:pPr>
        <w:jc w:val="center"/>
        <w:rPr>
          <w:b/>
        </w:rPr>
      </w:pPr>
      <w:r w:rsidRPr="00D5302D">
        <w:rPr>
          <w:rFonts w:ascii="Lucida Sans Unicode" w:hAnsi="Lucida Sans Unicode" w:cs="Lucida Sans Unicode"/>
          <w:b/>
          <w:lang w:val="be-BY"/>
        </w:rPr>
        <w:t>БОЙОРОҠ</w:t>
      </w:r>
      <w:r w:rsidRPr="00D5302D">
        <w:rPr>
          <w:b/>
        </w:rPr>
        <w:t xml:space="preserve">   </w:t>
      </w:r>
      <w:r w:rsidRPr="00BD0A68"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7338E5" w:rsidRPr="00767CF1" w:rsidRDefault="007338E5" w:rsidP="007338E5">
      <w:pPr>
        <w:jc w:val="center"/>
        <w:rPr>
          <w:b/>
        </w:rPr>
      </w:pP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Default="007338E5" w:rsidP="0073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40B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54A3F"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6F5BD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gramStart"/>
      <w:r w:rsidR="00AF04BF">
        <w:rPr>
          <w:sz w:val="28"/>
          <w:szCs w:val="28"/>
        </w:rPr>
        <w:t>май</w:t>
      </w:r>
      <w:r w:rsidRPr="00846FE8">
        <w:rPr>
          <w:sz w:val="28"/>
          <w:szCs w:val="28"/>
        </w:rPr>
        <w:t xml:space="preserve">  </w:t>
      </w:r>
      <w:r w:rsidRPr="00846FE8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</w:t>
      </w:r>
      <w:r w:rsidRPr="003A40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54A3F">
        <w:rPr>
          <w:sz w:val="28"/>
          <w:szCs w:val="28"/>
        </w:rPr>
        <w:t>1</w:t>
      </w:r>
      <w:r w:rsidR="00A92C8F">
        <w:rPr>
          <w:sz w:val="28"/>
          <w:szCs w:val="28"/>
        </w:rPr>
        <w:t>1</w:t>
      </w:r>
      <w:r>
        <w:rPr>
          <w:sz w:val="28"/>
          <w:szCs w:val="28"/>
        </w:rPr>
        <w:t>-р</w:t>
      </w:r>
      <w:r w:rsidRPr="003A40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6F5BD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F04BF">
        <w:rPr>
          <w:sz w:val="28"/>
          <w:szCs w:val="28"/>
        </w:rPr>
        <w:t>ма</w:t>
      </w:r>
      <w:r w:rsidR="00425D88">
        <w:rPr>
          <w:sz w:val="28"/>
          <w:szCs w:val="28"/>
        </w:rPr>
        <w:t>я</w:t>
      </w:r>
      <w:r w:rsidRPr="003A40B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54A3F">
        <w:rPr>
          <w:sz w:val="28"/>
          <w:szCs w:val="28"/>
        </w:rPr>
        <w:t>3</w:t>
      </w:r>
      <w:r w:rsidRPr="003A40B4">
        <w:rPr>
          <w:sz w:val="28"/>
          <w:szCs w:val="28"/>
        </w:rPr>
        <w:t xml:space="preserve"> года</w:t>
      </w: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Default="007338E5" w:rsidP="007338E5">
      <w:pPr>
        <w:jc w:val="both"/>
        <w:rPr>
          <w:sz w:val="28"/>
          <w:szCs w:val="28"/>
        </w:rPr>
      </w:pPr>
    </w:p>
    <w:p w:rsidR="00A92C8F" w:rsidRPr="00A92C8F" w:rsidRDefault="007338E5" w:rsidP="00A92C8F">
      <w:pPr>
        <w:spacing w:line="276" w:lineRule="auto"/>
        <w:jc w:val="center"/>
        <w:rPr>
          <w:sz w:val="28"/>
          <w:szCs w:val="28"/>
        </w:rPr>
      </w:pPr>
      <w:r w:rsidRPr="000415D5">
        <w:rPr>
          <w:sz w:val="28"/>
          <w:szCs w:val="28"/>
        </w:rPr>
        <w:tab/>
      </w:r>
      <w:r w:rsidR="00A92C8F" w:rsidRPr="00A92C8F">
        <w:rPr>
          <w:sz w:val="28"/>
          <w:szCs w:val="28"/>
        </w:rPr>
        <w:t xml:space="preserve">О проведении инвентаризации основных средств и материальных                  ценностей в администрации сельского поселения </w:t>
      </w:r>
      <w:proofErr w:type="spellStart"/>
      <w:r w:rsidR="004D45F2">
        <w:rPr>
          <w:sz w:val="28"/>
          <w:szCs w:val="28"/>
        </w:rPr>
        <w:t>Ирсаевский</w:t>
      </w:r>
      <w:bookmarkStart w:id="0" w:name="_GoBack"/>
      <w:bookmarkEnd w:id="0"/>
      <w:proofErr w:type="spellEnd"/>
      <w:r w:rsidR="00A92C8F" w:rsidRPr="00A92C8F">
        <w:rPr>
          <w:sz w:val="28"/>
          <w:szCs w:val="28"/>
        </w:rPr>
        <w:t xml:space="preserve"> сельсовет муниципального района </w:t>
      </w:r>
      <w:proofErr w:type="spellStart"/>
      <w:r w:rsidR="00A92C8F" w:rsidRPr="00A92C8F">
        <w:rPr>
          <w:sz w:val="28"/>
          <w:szCs w:val="28"/>
        </w:rPr>
        <w:t>Мишкинский</w:t>
      </w:r>
      <w:proofErr w:type="spellEnd"/>
      <w:r w:rsidR="00A92C8F" w:rsidRPr="00A92C8F">
        <w:rPr>
          <w:sz w:val="28"/>
          <w:szCs w:val="28"/>
        </w:rPr>
        <w:t xml:space="preserve"> район Республики Башкортостан</w:t>
      </w:r>
    </w:p>
    <w:p w:rsidR="00A92C8F" w:rsidRPr="00A92C8F" w:rsidRDefault="00A92C8F" w:rsidP="00A92C8F">
      <w:pPr>
        <w:spacing w:line="276" w:lineRule="auto"/>
        <w:jc w:val="both"/>
        <w:rPr>
          <w:sz w:val="28"/>
          <w:szCs w:val="28"/>
        </w:rPr>
      </w:pPr>
    </w:p>
    <w:p w:rsidR="00A92C8F" w:rsidRPr="00A92C8F" w:rsidRDefault="00A92C8F" w:rsidP="00A92C8F">
      <w:pPr>
        <w:spacing w:line="276" w:lineRule="auto"/>
        <w:jc w:val="both"/>
        <w:rPr>
          <w:sz w:val="28"/>
          <w:szCs w:val="28"/>
        </w:rPr>
      </w:pPr>
    </w:p>
    <w:p w:rsidR="00A92C8F" w:rsidRPr="00A92C8F" w:rsidRDefault="00A92C8F" w:rsidP="00A92C8F">
      <w:pPr>
        <w:pStyle w:val="a6"/>
        <w:spacing w:line="276" w:lineRule="auto"/>
        <w:ind w:left="0" w:firstLine="720"/>
        <w:jc w:val="both"/>
        <w:rPr>
          <w:noProof/>
          <w:sz w:val="28"/>
          <w:szCs w:val="28"/>
        </w:rPr>
      </w:pPr>
      <w:r w:rsidRPr="00A92C8F">
        <w:rPr>
          <w:noProof/>
          <w:sz w:val="28"/>
          <w:szCs w:val="28"/>
        </w:rPr>
        <w:t xml:space="preserve">В  соответствии с Федеральным законом от 06 декабря 2011 года № 402-ФЗ «О бухгалтерском учёте»,приказом Минфина России от 11 декабря 2010 года №157н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 муниципальных учреждений и Инструкции по его применению» от 06 декабря 2010 года № 162н, Методическими указаниями по инвентаризации имущества и финансовых обязательств, утвержденными приказом Минфина России от 13.06.1995 года № 49, провести инвентаризацию материальных ценностей в администрации сельского поселения </w:t>
      </w:r>
      <w:r>
        <w:rPr>
          <w:noProof/>
          <w:sz w:val="28"/>
          <w:szCs w:val="28"/>
        </w:rPr>
        <w:t>Ирсаевский сельсовет муниципального района Мишкинский район Республики Башкортостан</w:t>
      </w:r>
      <w:r w:rsidRPr="00A92C8F">
        <w:rPr>
          <w:noProof/>
          <w:sz w:val="28"/>
          <w:szCs w:val="28"/>
        </w:rPr>
        <w:t xml:space="preserve">. </w:t>
      </w:r>
    </w:p>
    <w:p w:rsidR="00A92C8F" w:rsidRPr="00A92C8F" w:rsidRDefault="00A92C8F" w:rsidP="00A92C8F">
      <w:pPr>
        <w:spacing w:line="276" w:lineRule="auto"/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A92C8F">
        <w:rPr>
          <w:noProof/>
          <w:sz w:val="28"/>
          <w:szCs w:val="28"/>
        </w:rPr>
        <w:t>Для проведения инвентаризации основных средств создать комиссию в следующем составе:</w:t>
      </w:r>
    </w:p>
    <w:p w:rsidR="00A92C8F" w:rsidRPr="00A92C8F" w:rsidRDefault="00A92C8F" w:rsidP="00A92C8F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A92C8F">
        <w:rPr>
          <w:noProof/>
          <w:sz w:val="28"/>
          <w:szCs w:val="28"/>
        </w:rPr>
        <w:t>Председатель комиссии :</w:t>
      </w:r>
    </w:p>
    <w:p w:rsidR="00A92C8F" w:rsidRPr="00A92C8F" w:rsidRDefault="00A92C8F" w:rsidP="00A92C8F">
      <w:pPr>
        <w:spacing w:line="276" w:lineRule="auto"/>
        <w:jc w:val="both"/>
        <w:rPr>
          <w:noProof/>
          <w:sz w:val="28"/>
          <w:szCs w:val="28"/>
        </w:rPr>
      </w:pPr>
      <w:r w:rsidRPr="00A92C8F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 xml:space="preserve">    Ялитова Л.И</w:t>
      </w:r>
      <w:r w:rsidRPr="00A92C8F">
        <w:rPr>
          <w:noProof/>
          <w:color w:val="000000" w:themeColor="text1"/>
          <w:sz w:val="28"/>
          <w:szCs w:val="28"/>
        </w:rPr>
        <w:t>.</w:t>
      </w:r>
      <w:r w:rsidRPr="00A92C8F">
        <w:rPr>
          <w:noProof/>
          <w:sz w:val="28"/>
          <w:szCs w:val="28"/>
        </w:rPr>
        <w:t xml:space="preserve"> – управляющая  делами администрации сельского поселения </w:t>
      </w:r>
      <w:r>
        <w:rPr>
          <w:noProof/>
          <w:sz w:val="28"/>
          <w:szCs w:val="28"/>
        </w:rPr>
        <w:t xml:space="preserve">Ирсаевский </w:t>
      </w:r>
      <w:r w:rsidRPr="00A92C8F">
        <w:rPr>
          <w:noProof/>
          <w:sz w:val="28"/>
          <w:szCs w:val="28"/>
        </w:rPr>
        <w:t>сельсовет муниципального района Мишкинский район Республики Башкортостан.</w:t>
      </w:r>
    </w:p>
    <w:p w:rsidR="00A92C8F" w:rsidRPr="00A92C8F" w:rsidRDefault="00A92C8F" w:rsidP="00A92C8F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A92C8F">
        <w:rPr>
          <w:noProof/>
          <w:sz w:val="28"/>
          <w:szCs w:val="28"/>
        </w:rPr>
        <w:t>Члены комиссии:</w:t>
      </w:r>
    </w:p>
    <w:p w:rsidR="00A92C8F" w:rsidRPr="00A92C8F" w:rsidRDefault="00A92C8F" w:rsidP="00A92C8F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  Ижбулдина И.А</w:t>
      </w:r>
      <w:r w:rsidRPr="00A92C8F">
        <w:rPr>
          <w:noProof/>
          <w:color w:val="000000" w:themeColor="text1"/>
          <w:sz w:val="28"/>
          <w:szCs w:val="28"/>
        </w:rPr>
        <w:t>.</w:t>
      </w:r>
      <w:r w:rsidRPr="00A92C8F">
        <w:rPr>
          <w:noProof/>
          <w:sz w:val="28"/>
          <w:szCs w:val="28"/>
        </w:rPr>
        <w:t xml:space="preserve"> – специалист </w:t>
      </w:r>
      <w:r>
        <w:rPr>
          <w:noProof/>
          <w:sz w:val="28"/>
          <w:szCs w:val="28"/>
        </w:rPr>
        <w:t>2</w:t>
      </w:r>
      <w:r w:rsidRPr="00A92C8F">
        <w:rPr>
          <w:noProof/>
          <w:sz w:val="28"/>
          <w:szCs w:val="28"/>
        </w:rPr>
        <w:t xml:space="preserve"> категории администрации сельского поселения Мишкинский сельсовет муниципального района Мишкинский район Республики Башкортостан.</w:t>
      </w:r>
    </w:p>
    <w:p w:rsidR="00A92C8F" w:rsidRPr="00A92C8F" w:rsidRDefault="00A92C8F" w:rsidP="00A92C8F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</w:t>
      </w:r>
      <w:r w:rsidRPr="00A92C8F">
        <w:rPr>
          <w:noProof/>
          <w:sz w:val="28"/>
          <w:szCs w:val="28"/>
        </w:rPr>
        <w:t>Попова С.А</w:t>
      </w:r>
      <w:r>
        <w:rPr>
          <w:noProof/>
          <w:sz w:val="28"/>
          <w:szCs w:val="28"/>
        </w:rPr>
        <w:t>. - б</w:t>
      </w:r>
      <w:r w:rsidRPr="00A92C8F">
        <w:rPr>
          <w:noProof/>
          <w:sz w:val="28"/>
          <w:szCs w:val="28"/>
        </w:rPr>
        <w:t xml:space="preserve">ухгалтер 1 категории </w:t>
      </w:r>
      <w:r w:rsidRPr="00A92C8F">
        <w:rPr>
          <w:sz w:val="28"/>
          <w:szCs w:val="28"/>
        </w:rPr>
        <w:t xml:space="preserve">МКУ «Централизованная бухгалтерия Муниципального района </w:t>
      </w:r>
      <w:proofErr w:type="spellStart"/>
      <w:r w:rsidRPr="00A92C8F">
        <w:rPr>
          <w:sz w:val="28"/>
          <w:szCs w:val="28"/>
        </w:rPr>
        <w:t>Мишкинский</w:t>
      </w:r>
      <w:proofErr w:type="spellEnd"/>
      <w:r w:rsidRPr="00A92C8F">
        <w:rPr>
          <w:sz w:val="28"/>
          <w:szCs w:val="28"/>
        </w:rPr>
        <w:t xml:space="preserve"> район Республики Башкортостан (по согласованию).</w:t>
      </w:r>
    </w:p>
    <w:p w:rsidR="00A92C8F" w:rsidRPr="00A92C8F" w:rsidRDefault="00A92C8F" w:rsidP="00A92C8F">
      <w:pPr>
        <w:spacing w:line="276" w:lineRule="auto"/>
        <w:jc w:val="both"/>
        <w:rPr>
          <w:noProof/>
          <w:sz w:val="28"/>
          <w:szCs w:val="28"/>
        </w:rPr>
      </w:pPr>
      <w:r w:rsidRPr="00A92C8F">
        <w:rPr>
          <w:noProof/>
          <w:sz w:val="28"/>
          <w:szCs w:val="28"/>
        </w:rPr>
        <w:t>Инвентаризационной комиссии  провести  инвентаризацию земельных участков находящихся  в собственности сельского поселения  на 2023 года.</w:t>
      </w:r>
    </w:p>
    <w:p w:rsidR="00A92C8F" w:rsidRPr="00A92C8F" w:rsidRDefault="00A92C8F" w:rsidP="00A92C8F">
      <w:pPr>
        <w:spacing w:line="276" w:lineRule="auto"/>
        <w:jc w:val="both"/>
        <w:rPr>
          <w:noProof/>
          <w:sz w:val="28"/>
          <w:szCs w:val="28"/>
        </w:rPr>
      </w:pPr>
      <w:r w:rsidRPr="00A92C8F">
        <w:rPr>
          <w:noProof/>
          <w:sz w:val="28"/>
          <w:szCs w:val="28"/>
        </w:rPr>
        <w:t xml:space="preserve">       2.Результат  инвентаризации ( инвентаризационные  описи) представить на утверждение  в  срок до </w:t>
      </w:r>
      <w:r>
        <w:rPr>
          <w:noProof/>
          <w:sz w:val="28"/>
          <w:szCs w:val="28"/>
        </w:rPr>
        <w:t>31</w:t>
      </w:r>
      <w:r w:rsidRPr="00A92C8F">
        <w:rPr>
          <w:noProof/>
          <w:sz w:val="28"/>
          <w:szCs w:val="28"/>
        </w:rPr>
        <w:t>.05.2023 года.</w:t>
      </w:r>
    </w:p>
    <w:p w:rsidR="00A92C8F" w:rsidRPr="00A92C8F" w:rsidRDefault="00A92C8F" w:rsidP="00A92C8F">
      <w:pPr>
        <w:spacing w:line="276" w:lineRule="auto"/>
        <w:ind w:left="360"/>
        <w:jc w:val="both"/>
        <w:rPr>
          <w:noProof/>
          <w:sz w:val="28"/>
          <w:szCs w:val="28"/>
        </w:rPr>
      </w:pPr>
      <w:r w:rsidRPr="00A92C8F">
        <w:rPr>
          <w:noProof/>
          <w:sz w:val="28"/>
          <w:szCs w:val="28"/>
        </w:rPr>
        <w:t>3.Контроль  за  исполнением  данного  распоряжения  оставляю  за  собой.</w:t>
      </w:r>
    </w:p>
    <w:p w:rsidR="00A92C8F" w:rsidRPr="00A92C8F" w:rsidRDefault="00A92C8F" w:rsidP="00A92C8F">
      <w:pPr>
        <w:spacing w:line="276" w:lineRule="auto"/>
        <w:ind w:left="840"/>
        <w:jc w:val="both"/>
        <w:rPr>
          <w:noProof/>
          <w:sz w:val="28"/>
          <w:szCs w:val="28"/>
        </w:rPr>
      </w:pPr>
    </w:p>
    <w:p w:rsidR="00A92C8F" w:rsidRPr="00A92C8F" w:rsidRDefault="00A92C8F" w:rsidP="00A92C8F">
      <w:pPr>
        <w:spacing w:line="276" w:lineRule="auto"/>
        <w:rPr>
          <w:noProof/>
          <w:sz w:val="28"/>
          <w:szCs w:val="28"/>
        </w:rPr>
      </w:pPr>
      <w:r w:rsidRPr="00A92C8F">
        <w:rPr>
          <w:noProof/>
          <w:sz w:val="28"/>
          <w:szCs w:val="28"/>
        </w:rPr>
        <w:t xml:space="preserve">                                                                                        </w:t>
      </w:r>
    </w:p>
    <w:p w:rsidR="00A92C8F" w:rsidRPr="00A92C8F" w:rsidRDefault="00A92C8F" w:rsidP="00A92C8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2C8F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A92C8F" w:rsidRP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P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P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P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A92C8F" w:rsidRPr="00A92C8F" w:rsidRDefault="00A92C8F" w:rsidP="00A92C8F">
      <w:pPr>
        <w:pStyle w:val="a3"/>
        <w:spacing w:line="276" w:lineRule="auto"/>
        <w:rPr>
          <w:sz w:val="28"/>
          <w:szCs w:val="28"/>
        </w:rPr>
      </w:pPr>
    </w:p>
    <w:p w:rsidR="007338E5" w:rsidRPr="000415D5" w:rsidRDefault="007338E5" w:rsidP="007338E5">
      <w:pPr>
        <w:jc w:val="right"/>
      </w:pPr>
    </w:p>
    <w:sectPr w:rsidR="007338E5" w:rsidRPr="0004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1A58"/>
    <w:multiLevelType w:val="hybridMultilevel"/>
    <w:tmpl w:val="D8F6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5"/>
    <w:rsid w:val="00081467"/>
    <w:rsid w:val="00425D88"/>
    <w:rsid w:val="004D45F2"/>
    <w:rsid w:val="006004AE"/>
    <w:rsid w:val="006955DB"/>
    <w:rsid w:val="006F5BDF"/>
    <w:rsid w:val="007338E5"/>
    <w:rsid w:val="00A54A3F"/>
    <w:rsid w:val="00A92C8F"/>
    <w:rsid w:val="00AF04BF"/>
    <w:rsid w:val="00F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D515"/>
  <w15:chartTrackingRefBased/>
  <w15:docId w15:val="{122E7B0C-B1A6-4614-84BB-4CEE570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2023-05-30T04:11:00Z</cp:lastPrinted>
  <dcterms:created xsi:type="dcterms:W3CDTF">2022-06-01T05:02:00Z</dcterms:created>
  <dcterms:modified xsi:type="dcterms:W3CDTF">2023-05-30T04:11:00Z</dcterms:modified>
</cp:coreProperties>
</file>