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03" w:rsidRPr="002652AD" w:rsidRDefault="002E0698" w:rsidP="002E06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A1C03" w:rsidRPr="002652A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A1C0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1C03" w:rsidRPr="002652AD">
        <w:rPr>
          <w:rFonts w:ascii="Times New Roman" w:hAnsi="Times New Roman" w:cs="Times New Roman"/>
          <w:sz w:val="20"/>
          <w:szCs w:val="20"/>
        </w:rPr>
        <w:t xml:space="preserve">к распоряжению главы </w:t>
      </w:r>
    </w:p>
    <w:p w:rsidR="00CA1C03" w:rsidRPr="002652AD" w:rsidRDefault="00CA1C03" w:rsidP="00CA1C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52AD">
        <w:rPr>
          <w:rFonts w:ascii="Times New Roman" w:hAnsi="Times New Roman" w:cs="Times New Roman"/>
          <w:sz w:val="20"/>
          <w:szCs w:val="20"/>
        </w:rPr>
        <w:t xml:space="preserve">сельского </w:t>
      </w:r>
      <w:proofErr w:type="gramStart"/>
      <w:r w:rsidRPr="002652AD">
        <w:rPr>
          <w:rFonts w:ascii="Times New Roman" w:hAnsi="Times New Roman" w:cs="Times New Roman"/>
          <w:sz w:val="20"/>
          <w:szCs w:val="20"/>
        </w:rPr>
        <w:t>поселения  от</w:t>
      </w:r>
      <w:proofErr w:type="gramEnd"/>
      <w:r w:rsidR="00261B59">
        <w:rPr>
          <w:rFonts w:ascii="Times New Roman" w:hAnsi="Times New Roman" w:cs="Times New Roman"/>
          <w:sz w:val="20"/>
          <w:szCs w:val="20"/>
        </w:rPr>
        <w:t xml:space="preserve">   </w:t>
      </w:r>
      <w:r w:rsidRPr="002652AD">
        <w:rPr>
          <w:rFonts w:ascii="Times New Roman" w:hAnsi="Times New Roman" w:cs="Times New Roman"/>
          <w:sz w:val="20"/>
          <w:szCs w:val="20"/>
        </w:rPr>
        <w:t>.04.202</w:t>
      </w:r>
      <w:r w:rsidR="0063082B">
        <w:rPr>
          <w:rFonts w:ascii="Times New Roman" w:hAnsi="Times New Roman" w:cs="Times New Roman"/>
          <w:sz w:val="20"/>
          <w:szCs w:val="20"/>
        </w:rPr>
        <w:t>2</w:t>
      </w:r>
      <w:r w:rsidRPr="002652AD">
        <w:rPr>
          <w:rFonts w:ascii="Times New Roman" w:hAnsi="Times New Roman" w:cs="Times New Roman"/>
          <w:sz w:val="20"/>
          <w:szCs w:val="20"/>
        </w:rPr>
        <w:t xml:space="preserve"> года № -р</w:t>
      </w:r>
    </w:p>
    <w:p w:rsidR="00CA1C03" w:rsidRDefault="00CA1C03" w:rsidP="00F45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99" w:rsidRDefault="00F45A99" w:rsidP="00F45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ежедневных мероприятиях согласно </w:t>
      </w:r>
      <w:r w:rsidR="00CA1C03">
        <w:rPr>
          <w:rFonts w:ascii="Times New Roman" w:hAnsi="Times New Roman" w:cs="Times New Roman"/>
          <w:sz w:val="28"/>
          <w:szCs w:val="28"/>
        </w:rPr>
        <w:t>графика</w:t>
      </w:r>
    </w:p>
    <w:p w:rsidR="00F45A99" w:rsidRDefault="00F45A99" w:rsidP="00F4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D52458">
        <w:rPr>
          <w:rFonts w:ascii="Times New Roman" w:hAnsi="Times New Roman" w:cs="Times New Roman"/>
          <w:b/>
          <w:sz w:val="28"/>
          <w:szCs w:val="28"/>
        </w:rPr>
        <w:t xml:space="preserve">АСП </w:t>
      </w:r>
      <w:proofErr w:type="spellStart"/>
      <w:r w:rsidRPr="00D52458"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Pr="00D52458">
        <w:rPr>
          <w:rFonts w:ascii="Times New Roman" w:hAnsi="Times New Roman" w:cs="Times New Roman"/>
          <w:b/>
          <w:sz w:val="28"/>
          <w:szCs w:val="28"/>
        </w:rPr>
        <w:t xml:space="preserve"> сельсовет МР </w:t>
      </w:r>
      <w:proofErr w:type="spellStart"/>
      <w:r w:rsidRPr="00D52458">
        <w:rPr>
          <w:rFonts w:ascii="Times New Roman" w:hAnsi="Times New Roman" w:cs="Times New Roman"/>
          <w:b/>
          <w:sz w:val="28"/>
          <w:szCs w:val="28"/>
        </w:rPr>
        <w:t>Мишкински</w:t>
      </w:r>
      <w:proofErr w:type="spellEnd"/>
      <w:r w:rsidRPr="00D52458">
        <w:rPr>
          <w:rFonts w:ascii="Times New Roman" w:hAnsi="Times New Roman" w:cs="Times New Roman"/>
          <w:b/>
          <w:sz w:val="28"/>
          <w:szCs w:val="28"/>
        </w:rPr>
        <w:t xml:space="preserve"> й район Республики Башкортостан</w:t>
      </w:r>
    </w:p>
    <w:p w:rsidR="00F45A99" w:rsidRPr="00D52458" w:rsidRDefault="00F45A99" w:rsidP="00F45A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A1C03">
        <w:rPr>
          <w:rFonts w:ascii="Times New Roman" w:hAnsi="Times New Roman" w:cs="Times New Roman"/>
          <w:b/>
          <w:sz w:val="28"/>
          <w:szCs w:val="28"/>
        </w:rPr>
        <w:t>на  ___ 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308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609" w:type="dxa"/>
        <w:tblLook w:val="04A0" w:firstRow="1" w:lastRow="0" w:firstColumn="1" w:lastColumn="0" w:noHBand="0" w:noVBand="1"/>
      </w:tblPr>
      <w:tblGrid>
        <w:gridCol w:w="819"/>
        <w:gridCol w:w="2167"/>
        <w:gridCol w:w="8098"/>
        <w:gridCol w:w="1563"/>
        <w:gridCol w:w="1962"/>
      </w:tblGrid>
      <w:tr w:rsidR="00F45A99" w:rsidTr="002E0698">
        <w:trPr>
          <w:trHeight w:val="888"/>
        </w:trPr>
        <w:tc>
          <w:tcPr>
            <w:tcW w:w="819" w:type="dxa"/>
          </w:tcPr>
          <w:p w:rsidR="00F45A99" w:rsidRDefault="00F45A99" w:rsidP="00F4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67" w:type="dxa"/>
          </w:tcPr>
          <w:p w:rsidR="00F45A99" w:rsidRDefault="00F45A99" w:rsidP="00F4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(дата)</w:t>
            </w:r>
          </w:p>
        </w:tc>
        <w:tc>
          <w:tcPr>
            <w:tcW w:w="8098" w:type="dxa"/>
          </w:tcPr>
          <w:p w:rsidR="00F45A99" w:rsidRDefault="00F45A99" w:rsidP="00F4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 сутки</w:t>
            </w:r>
          </w:p>
        </w:tc>
        <w:tc>
          <w:tcPr>
            <w:tcW w:w="1962" w:type="dxa"/>
          </w:tcPr>
          <w:p w:rsidR="00F45A99" w:rsidRDefault="00F45A99" w:rsidP="00F4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 нарастающим итогом</w:t>
            </w:r>
          </w:p>
        </w:tc>
      </w:tr>
      <w:tr w:rsidR="00F45A99" w:rsidTr="002E0698">
        <w:trPr>
          <w:trHeight w:val="515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vMerge w:val="restart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Задействовано профилактических групп 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506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Задействовано людей в профилактических группах 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506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сходов граждан 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521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Посещено мест проживания многодетных семей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834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Посещено мест проживания лиц, злоупотребляющих спиртными напитками 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834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Посещено мест проживания лиц с ограниченными возможностями 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506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Посещено мест проживания одиноких, пожилых граждан 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834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Оказана  практическая помощь в приведении в безопасное состояние печей / электрооборудования 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99" w:rsidTr="002E0698">
        <w:trPr>
          <w:trHeight w:val="521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встреч старостами населенных пунктов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45A99" w:rsidTr="002E0698">
        <w:trPr>
          <w:trHeight w:val="255"/>
        </w:trPr>
        <w:tc>
          <w:tcPr>
            <w:tcW w:w="819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7" w:type="dxa"/>
            <w:vMerge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8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профилактические мероприятия</w:t>
            </w:r>
          </w:p>
        </w:tc>
        <w:tc>
          <w:tcPr>
            <w:tcW w:w="1563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F45A99" w:rsidRDefault="00F45A99" w:rsidP="00F45A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A99" w:rsidRDefault="00F45A99" w:rsidP="00F45A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5A99" w:rsidRDefault="00F45A99" w:rsidP="00F45A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261B59">
        <w:rPr>
          <w:rFonts w:ascii="Times New Roman" w:hAnsi="Times New Roman" w:cs="Times New Roman"/>
          <w:sz w:val="28"/>
          <w:szCs w:val="28"/>
        </w:rPr>
        <w:t xml:space="preserve"> подпись    </w:t>
      </w:r>
      <w:r w:rsidRPr="00F1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45A99" w:rsidRDefault="00F45A99" w:rsidP="00F45A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5A99" w:rsidRPr="00A942A7" w:rsidRDefault="00F45A99" w:rsidP="00F45A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5A99" w:rsidRPr="00C71C73" w:rsidRDefault="00F45A99" w:rsidP="00F45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A99" w:rsidRPr="00C71C73" w:rsidRDefault="00F45A99" w:rsidP="00F45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2A6" w:rsidRDefault="00DC62A6"/>
    <w:sectPr w:rsidR="00DC62A6" w:rsidSect="00C71C7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99"/>
    <w:rsid w:val="00261B59"/>
    <w:rsid w:val="002E0698"/>
    <w:rsid w:val="0063082B"/>
    <w:rsid w:val="00CA1C03"/>
    <w:rsid w:val="00DC62A6"/>
    <w:rsid w:val="00F4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A395"/>
  <w15:chartTrackingRefBased/>
  <w15:docId w15:val="{85E61E8C-B2AD-4BEE-8908-52EB1E19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2022-04-26T09:53:00Z</cp:lastPrinted>
  <dcterms:created xsi:type="dcterms:W3CDTF">2021-01-11T06:50:00Z</dcterms:created>
  <dcterms:modified xsi:type="dcterms:W3CDTF">2022-04-28T06:44:00Z</dcterms:modified>
</cp:coreProperties>
</file>