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9E5F8C" w:rsidRPr="009E5F8C" w:rsidTr="00BA0171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</w:rPr>
              <w:t xml:space="preserve">      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E5F8C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9E5F8C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5F8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9E5F8C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9E5F8C" w:rsidRPr="009E5F8C" w:rsidRDefault="009E5F8C" w:rsidP="009E5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5F8C" w:rsidRPr="009E5F8C" w:rsidRDefault="009E5F8C" w:rsidP="009E5F8C">
      <w:pPr>
        <w:pStyle w:val="3"/>
        <w:rPr>
          <w:b/>
          <w:bCs/>
          <w:sz w:val="22"/>
          <w:szCs w:val="22"/>
        </w:rPr>
      </w:pPr>
    </w:p>
    <w:p w:rsidR="009E5F8C" w:rsidRDefault="009E5F8C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F8C">
        <w:rPr>
          <w:rFonts w:ascii="Times New Roman" w:hAnsi="Times New Roman" w:cs="Times New Roman"/>
          <w:b/>
          <w:bCs/>
          <w:lang w:val="be-BY"/>
        </w:rPr>
        <w:t xml:space="preserve">               </w:t>
      </w:r>
      <w:r w:rsidRPr="009E5F8C">
        <w:rPr>
          <w:rFonts w:ascii="Times New Roman" w:hAnsi="Lucida Sans Unicode" w:cs="Times New Roman"/>
          <w:b/>
          <w:bCs/>
          <w:lang w:val="be-BY"/>
        </w:rPr>
        <w:t>Ҡ</w:t>
      </w:r>
      <w:r w:rsidRPr="009E5F8C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9E5F8C">
        <w:rPr>
          <w:rFonts w:ascii="Times New Roman" w:hAnsi="Times New Roman" w:cs="Times New Roman"/>
          <w:b/>
          <w:bCs/>
        </w:rPr>
        <w:t>РЕШЕНИЕ</w:t>
      </w:r>
    </w:p>
    <w:p w:rsidR="00BE50EE" w:rsidRPr="009E5F8C" w:rsidRDefault="00BE50EE" w:rsidP="009E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50EE" w:rsidRPr="00BE50EE" w:rsidRDefault="00BE50EE" w:rsidP="00BE50EE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7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0377CB">
        <w:rPr>
          <w:rFonts w:ascii="Times New Roman" w:hAnsi="Times New Roman" w:cs="Times New Roman"/>
          <w:sz w:val="28"/>
          <w:szCs w:val="28"/>
        </w:rPr>
        <w:t>1</w:t>
      </w:r>
      <w:r w:rsidRPr="00BE50EE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7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0377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E5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EE">
        <w:rPr>
          <w:rFonts w:ascii="Times New Roman" w:hAnsi="Times New Roman" w:cs="Times New Roman"/>
          <w:sz w:val="28"/>
          <w:szCs w:val="28"/>
        </w:rPr>
        <w:t xml:space="preserve">№ </w:t>
      </w:r>
      <w:r w:rsidR="000377CB">
        <w:rPr>
          <w:rFonts w:ascii="Times New Roman" w:hAnsi="Times New Roman" w:cs="Times New Roman"/>
          <w:sz w:val="28"/>
          <w:szCs w:val="28"/>
        </w:rPr>
        <w:t>203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50EE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E50E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50EE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9E5F8C" w:rsidRPr="00CE6714" w:rsidRDefault="009E5F8C" w:rsidP="000377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B89">
        <w:rPr>
          <w:rFonts w:ascii="Times New Roman" w:hAnsi="Times New Roman" w:cs="Times New Roman"/>
          <w:sz w:val="28"/>
          <w:szCs w:val="28"/>
          <w:lang w:val="be-BY"/>
        </w:rPr>
        <w:t>создании комиссии для организации по подготовке</w:t>
      </w:r>
      <w:r w:rsidR="00EF49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B89">
        <w:rPr>
          <w:rFonts w:ascii="Times New Roman" w:hAnsi="Times New Roman" w:cs="Times New Roman"/>
          <w:sz w:val="28"/>
          <w:szCs w:val="28"/>
          <w:lang w:val="be-BY"/>
        </w:rPr>
        <w:t>и проведению публичных слушаний.</w:t>
      </w:r>
    </w:p>
    <w:p w:rsidR="009E5F8C" w:rsidRPr="005B5A84" w:rsidRDefault="009E5F8C" w:rsidP="0003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34E98" w:rsidRPr="00834E98" w:rsidRDefault="009E5F8C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Устава сельского поселения Ирсаевский сельсовет муниципального района Мишкинский район Республики Башкортостан</w:t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 xml:space="preserve"> п.2 пп.2.4. Положения о публичных слушаниях по проекту муниципального правового акта сельского поселения Ирсаевский сельсовет муниципального района Мишкинский район Республики Башкортостан,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 xml:space="preserve">Совет  сельского поселения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Ирсаевский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Мишкинский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9E5F8C">
        <w:rPr>
          <w:rFonts w:ascii="Times New Roman" w:eastAsia="Times New Roman" w:hAnsi="Times New Roman" w:cs="Times New Roman"/>
        </w:rPr>
        <w:t xml:space="preserve">  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CE6714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9E5F8C">
        <w:rPr>
          <w:rFonts w:ascii="Times New Roman" w:eastAsia="Times New Roman" w:hAnsi="Times New Roman" w:cs="Times New Roman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>РЕШИЛ: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cr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>.Создать комиссию по подготовке и проведению публичных слушаний по проекту бюджета сельского поселения Ирсаевский сельсовет муниципального района Мишкинский район Республики Башкортостан на 20</w:t>
      </w:r>
      <w:r w:rsidR="000377CB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год на плановый период 20</w:t>
      </w:r>
      <w:r w:rsidR="000377CB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и 202</w:t>
      </w:r>
      <w:r w:rsidR="000377CB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годов в следующем составе: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Хазиев Станислав Валерьевич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– председатель Совета сельского поселения Ирсаевский сельсовет муниципального района Мишкинский район Республики Башкортостан, председатель комиссии;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Назмиев Анатолий Александрович – председатель постоянной комиссии Совета сельского поселения Ирсаевский сельсовет муниципального района Мишкинский район  Республики Башкортостан </w:t>
      </w:r>
      <w:r w:rsidR="001353EC" w:rsidRPr="001353EC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по бюджету, налогам, вопросам муниципальной собственности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,  заместитель председателя комиссии;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Апсаликова Инна Геннадьевна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– члена постоянной комиссии Совета сельского поселения Ирсаевский сельсовет муниципального района Мишкинский район Республики Башкортостан </w:t>
      </w:r>
      <w:r w:rsidR="001353EC" w:rsidRPr="001353EC">
        <w:rPr>
          <w:rFonts w:ascii="Times New Roman" w:hAnsi="Times New Roman" w:cs="Times New Roman"/>
          <w:sz w:val="28"/>
          <w:szCs w:val="28"/>
          <w:lang w:val="be-BY"/>
        </w:rPr>
        <w:t>по социально-гуманитарным вопросам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,  секретарь комиссии;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Саляева Людмила Петровна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член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постоянной  комиссии Совета сельского поселения Ирсаевский сельсовет муниципального района Мишкинский район Республики Башкортостан </w:t>
      </w:r>
      <w:r w:rsidR="001353EC" w:rsidRPr="001353EC">
        <w:rPr>
          <w:rFonts w:ascii="Times New Roman" w:hAnsi="Times New Roman" w:cs="Times New Roman"/>
          <w:sz w:val="28"/>
          <w:szCs w:val="28"/>
          <w:lang w:val="be-BY"/>
        </w:rPr>
        <w:t>по социально-гуманитарным вопросам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,  член комиссии;</w:t>
      </w:r>
    </w:p>
    <w:p w:rsidR="001353EC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  <w:t>Ижбулдина Ирина Андреевна –специалист 2 категории Администрации сельского поселения Ирсаевский сельсовет муниципального района Мишкинский район Республики Башкортостан,  член комиссии (по согласованию).</w:t>
      </w:r>
      <w:r w:rsidR="009E5F8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Обнародовать на информационном стенде в здании Администрации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 и разместить на официальном  сайте:  http://mishkan.ru.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34E98" w:rsidRDefault="00834E98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353EC" w:rsidRPr="005B5A84" w:rsidRDefault="001353E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0E31">
        <w:rPr>
          <w:rFonts w:ascii="Times New Roman" w:hAnsi="Times New Roman" w:cs="Times New Roman"/>
          <w:sz w:val="28"/>
          <w:szCs w:val="28"/>
          <w:lang w:val="be-BY"/>
        </w:rPr>
        <w:t>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Мишкинский район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                                         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С.В. Хазиев</w:t>
      </w:r>
      <w:bookmarkEnd w:id="0"/>
    </w:p>
    <w:sectPr w:rsidR="009E5F8C" w:rsidRPr="005B5A84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B8A"/>
    <w:multiLevelType w:val="hybridMultilevel"/>
    <w:tmpl w:val="70CE1BB6"/>
    <w:lvl w:ilvl="0" w:tplc="EAF09B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8C"/>
    <w:rsid w:val="0002109B"/>
    <w:rsid w:val="000377CB"/>
    <w:rsid w:val="001353EC"/>
    <w:rsid w:val="00442158"/>
    <w:rsid w:val="0048188B"/>
    <w:rsid w:val="00792B89"/>
    <w:rsid w:val="00834E98"/>
    <w:rsid w:val="008C6F86"/>
    <w:rsid w:val="009E5F8C"/>
    <w:rsid w:val="00A21927"/>
    <w:rsid w:val="00B30351"/>
    <w:rsid w:val="00B623E1"/>
    <w:rsid w:val="00BE0893"/>
    <w:rsid w:val="00BE50EE"/>
    <w:rsid w:val="00CE6714"/>
    <w:rsid w:val="00EF49B3"/>
    <w:rsid w:val="00F33835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A4A3-5ABB-4AAC-AAF7-7BE8666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5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1353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11</cp:revision>
  <cp:lastPrinted>2021-11-29T04:24:00Z</cp:lastPrinted>
  <dcterms:created xsi:type="dcterms:W3CDTF">2015-12-03T05:43:00Z</dcterms:created>
  <dcterms:modified xsi:type="dcterms:W3CDTF">2021-11-30T05:54:00Z</dcterms:modified>
</cp:coreProperties>
</file>