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951DB4" w:rsidRPr="00951DB4" w:rsidTr="00A70D2C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</w:t>
            </w:r>
            <w:r w:rsidRPr="00951DB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ОРТОСТАН РЕСПУБЛИКА</w:t>
            </w:r>
            <w:r w:rsidRPr="00951DB4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Һ</w:t>
            </w: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Ы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МИШКӘ  РАЙОНЫ МУНИЦИПАЛЬ РАЙОНЫНЫҢ ИРСАЙ АУЫЛ СОВЕТЫ АУЫЛ БИЛӘМӘҺЕ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951DB4" w:rsidRPr="00951DB4" w:rsidRDefault="00951DB4" w:rsidP="0095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ИРСАЕВСКИЙ СЕЛЬСОВЕТ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МИШКИНСКИЙ РАЙОН</w:t>
            </w:r>
          </w:p>
          <w:p w:rsidR="00951DB4" w:rsidRPr="00951DB4" w:rsidRDefault="00951DB4" w:rsidP="0095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DB4" w:rsidRPr="00951DB4" w:rsidRDefault="00951DB4" w:rsidP="00951D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B4" w:rsidRDefault="00951DB4" w:rsidP="009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51DB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95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951D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ПОСТАНОВЛЕНИЕ</w:t>
      </w:r>
    </w:p>
    <w:p w:rsidR="00951DB4" w:rsidRPr="00951DB4" w:rsidRDefault="00951DB4" w:rsidP="009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F1B8F" w:rsidRDefault="007F1B8F" w:rsidP="007F1B8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07 июль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21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proofErr w:type="spellStart"/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№ 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07 июля 2021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7F1B8F" w:rsidRPr="00117EA1" w:rsidRDefault="007F1B8F" w:rsidP="007F1B8F">
      <w:pPr>
        <w:spacing w:after="0" w:line="240" w:lineRule="auto"/>
        <w:rPr>
          <w:rFonts w:ascii="Times New Roman" w:eastAsia="Times New Roman" w:hAnsi="Times New Roman" w:cs="MS Gothic"/>
          <w:sz w:val="24"/>
          <w:szCs w:val="24"/>
          <w:lang w:eastAsia="ru-RU"/>
        </w:rPr>
      </w:pPr>
    </w:p>
    <w:p w:rsidR="007F1B8F" w:rsidRPr="00951DB4" w:rsidRDefault="007F1B8F" w:rsidP="002E78B5">
      <w:pPr>
        <w:spacing w:after="0" w:line="276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О внесении изменений и дополнений в постановление главы сельского поселения </w:t>
      </w:r>
      <w:proofErr w:type="spellStart"/>
      <w:proofErr w:type="gramStart"/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</w:t>
      </w:r>
      <w:proofErr w:type="gramEnd"/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муниципального района Мишкинский район Республики Башкортостан от 0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1</w:t>
      </w: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.08.2019 г. № 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83</w:t>
      </w: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proofErr w:type="spellStart"/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</w:t>
      </w:r>
    </w:p>
    <w:p w:rsidR="007F1B8F" w:rsidRPr="00951DB4" w:rsidRDefault="007F1B8F" w:rsidP="002E78B5">
      <w:pPr>
        <w:spacing w:after="0" w:line="276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</w:p>
    <w:p w:rsidR="007F1B8F" w:rsidRDefault="007F1B8F" w:rsidP="002E78B5">
      <w:pPr>
        <w:spacing w:after="0" w:line="276" w:lineRule="auto"/>
        <w:jc w:val="right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7F1B8F" w:rsidRDefault="007F1B8F" w:rsidP="002E78B5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ч. 3 ст. 11 и ч. 2.1. ст. 23 Водного кодекса Российской Федерации, </w:t>
      </w:r>
      <w:proofErr w:type="spellStart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 «е» п. 20 Постановления Правительства РФ от 30.12.2006 г. № 844 «О порядке подготовки и принятия решения о предоставлении водного объекта в пользование», ч. 1 ст.77 Федерального закона от 06.10.2003 г.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7F1B8F" w:rsidRDefault="007F1B8F" w:rsidP="002E78B5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1. Внести в постановление главы сельского поселения</w:t>
      </w:r>
      <w:r w:rsidRPr="003F2513">
        <w:t xml:space="preserve"> </w:t>
      </w:r>
      <w:proofErr w:type="spellStart"/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</w:t>
      </w:r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01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.08.2019 г. № </w:t>
      </w:r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83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proofErr w:type="spellStart"/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й</w:t>
      </w:r>
      <w:proofErr w:type="spellEnd"/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3F25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изменения и дополнения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:</w:t>
      </w:r>
    </w:p>
    <w:p w:rsidR="007F1B8F" w:rsidRPr="003F2513" w:rsidRDefault="007F1B8F" w:rsidP="002E78B5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1.1. в п. 1.1. 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дополнить третий абзац и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изложить в следующей редакции:</w:t>
      </w:r>
    </w:p>
    <w:p w:rsidR="00951DB4" w:rsidRDefault="007F1B8F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DB4" w:rsidRPr="00951DB4">
        <w:rPr>
          <w:rFonts w:ascii="Times New Roman" w:hAnsi="Times New Roman" w:cs="Times New Roman"/>
          <w:sz w:val="28"/>
          <w:szCs w:val="28"/>
        </w:rPr>
        <w:t>Водное</w:t>
      </w:r>
      <w:proofErr w:type="gramEnd"/>
      <w:r w:rsidR="00951DB4" w:rsidRPr="00951DB4">
        <w:rPr>
          <w:rFonts w:ascii="Times New Roman" w:hAnsi="Times New Roman" w:cs="Times New Roman"/>
          <w:sz w:val="28"/>
          <w:szCs w:val="28"/>
        </w:rPr>
        <w:t xml:space="preserve"> законодательство и изданные в соответствии с ним нормативные правовые акты основываются на следующих принципах:</w:t>
      </w:r>
    </w:p>
    <w:p w:rsidR="00951DB4" w:rsidRDefault="00951DB4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DB4">
        <w:rPr>
          <w:rFonts w:ascii="Times New Roman" w:hAnsi="Times New Roman" w:cs="Times New Roman"/>
          <w:sz w:val="28"/>
          <w:szCs w:val="28"/>
        </w:rPr>
        <w:t xml:space="preserve"> 1) значимость водных объектов в качестве основы жизни и деятельности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прав;</w:t>
      </w:r>
    </w:p>
    <w:p w:rsidR="007F1B8F" w:rsidRDefault="00951DB4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B4">
        <w:rPr>
          <w:rFonts w:ascii="Times New Roman" w:hAnsi="Times New Roman" w:cs="Times New Roman"/>
          <w:sz w:val="28"/>
          <w:szCs w:val="28"/>
        </w:rPr>
        <w:t>2) приоритет охраны водных объектов перед их использованием. Использование водных объектов не должно оказывать негативное воздействие на окружающую среду</w:t>
      </w:r>
      <w:r w:rsidR="007F1B8F"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B8F"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035" w:rsidRDefault="00BD2035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и изложить в новой редакции:</w:t>
      </w:r>
    </w:p>
    <w:p w:rsidR="00BD2035" w:rsidRPr="00A4069C" w:rsidRDefault="00BD2035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5.муниципальные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предоставляются в электронной форме».</w:t>
      </w:r>
    </w:p>
    <w:p w:rsidR="007F1B8F" w:rsidRPr="00A4069C" w:rsidRDefault="007F1B8F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вторым абзацем и изложить в новой редакции: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69C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«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2.6</w:t>
      </w: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пользование.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 в срок не более 30 дней с даты поступления документов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документов, в течение двух рабочих дней с момента получения зарегистрированного экземпляра решения направляет один из них Заявителю с сопроводительным письмом.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Экземпляр решения о предоставлении водного объекта в пользование передается по выбору Заявителя лично Заявителю в Администрации (Уполномоченном органе), многофункциональном центре или направляется по указанному в заявлении почтовому адресу с уведомлением о вручении»</w:t>
      </w:r>
    </w:p>
    <w:p w:rsidR="007F1B8F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поступлении в Администрацию (Уполномоченный орган) документов в электронной форме с использованием РПГУ Заявителю направляется уведомление о принятом решении, решение о предоставлении в пользование водного объекта выдается Заявителю лично в многофункциональном центре.</w:t>
      </w:r>
      <w:r w:rsidRPr="00E82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1B8F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п.</w:t>
      </w:r>
      <w:r w:rsidR="00951DB4">
        <w:rPr>
          <w:rFonts w:ascii="Times New Roman" w:eastAsia="Times New Roman" w:hAnsi="Times New Roman" w:cs="Times New Roman"/>
          <w:sz w:val="28"/>
          <w:szCs w:val="20"/>
          <w:lang w:eastAsia="ru-RU"/>
        </w:rPr>
        <w:t>2.15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</w:t>
      </w:r>
      <w:r w:rsidR="00951DB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абзацем:</w:t>
      </w:r>
    </w:p>
    <w:p w:rsidR="007F1B8F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proofErr w:type="gramStart"/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15.</w:t>
      </w: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Основанием</w:t>
      </w:r>
      <w:proofErr w:type="gramEnd"/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отказа в предоставлении водного объекта в пользование является наличие сведений о претендентах в реестре недобросовестных водопользователей и участников аукциона на право заключения договора водопользования».</w:t>
      </w:r>
    </w:p>
    <w:p w:rsidR="007F1B8F" w:rsidRPr="003F2513" w:rsidRDefault="007F1B8F" w:rsidP="002E78B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д.Ирсаево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http://mishkan.ru/ в разделе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F1B8F" w:rsidRPr="003F2513" w:rsidRDefault="007F1B8F" w:rsidP="002E78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13">
        <w:rPr>
          <w:rFonts w:ascii="Times New Roman" w:eastAsia="Calibri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  <w:bookmarkStart w:id="0" w:name="_GoBack"/>
      <w:bookmarkEnd w:id="0"/>
    </w:p>
    <w:p w:rsidR="007F1B8F" w:rsidRPr="003F2513" w:rsidRDefault="007F1B8F" w:rsidP="002E78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8F" w:rsidRPr="003F2513" w:rsidRDefault="007F1B8F" w:rsidP="002E78B5">
      <w:pPr>
        <w:tabs>
          <w:tab w:val="left" w:pos="742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1B8F" w:rsidRPr="003F2513" w:rsidRDefault="007F1B8F" w:rsidP="002E78B5">
      <w:pPr>
        <w:tabs>
          <w:tab w:val="left" w:pos="61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E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="002E7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13">
        <w:rPr>
          <w:rFonts w:ascii="Times New Roman" w:hAnsi="Times New Roman" w:cs="Times New Roman"/>
          <w:sz w:val="28"/>
          <w:szCs w:val="28"/>
        </w:rPr>
        <w:br w:type="page"/>
      </w:r>
    </w:p>
    <w:p w:rsidR="008A2A03" w:rsidRDefault="008A2A03"/>
    <w:sectPr w:rsidR="008A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BB"/>
    <w:rsid w:val="002E78B5"/>
    <w:rsid w:val="007F1B8F"/>
    <w:rsid w:val="008A2A03"/>
    <w:rsid w:val="00951DB4"/>
    <w:rsid w:val="00BD2035"/>
    <w:rsid w:val="00F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986"/>
  <w15:chartTrackingRefBased/>
  <w15:docId w15:val="{A0377548-8479-4172-98B6-9514920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Людмила</cp:lastModifiedBy>
  <cp:revision>3</cp:revision>
  <cp:lastPrinted>2021-07-08T06:39:00Z</cp:lastPrinted>
  <dcterms:created xsi:type="dcterms:W3CDTF">2021-07-07T09:30:00Z</dcterms:created>
  <dcterms:modified xsi:type="dcterms:W3CDTF">2021-07-08T06:40:00Z</dcterms:modified>
</cp:coreProperties>
</file>