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5" w:rsidRDefault="007A0C74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  <w:r>
        <w:rPr>
          <w:rFonts w:ascii="Lucida Sans Unicode" w:hAnsi="Lucida Sans Unicode" w:cs="Lucida Sans Unicode"/>
          <w:b/>
          <w:bCs/>
          <w:lang w:val="be-BY"/>
        </w:rPr>
        <w:t>ПРОЕКТ</w:t>
      </w:r>
    </w:p>
    <w:p w:rsidR="007A0C74" w:rsidRDefault="007A0C74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196775" w:rsidRDefault="00196775" w:rsidP="00196775">
      <w:pPr>
        <w:spacing w:line="276" w:lineRule="auto"/>
        <w:jc w:val="center"/>
        <w:rPr>
          <w:b/>
          <w:bCs/>
        </w:rPr>
      </w:pPr>
    </w:p>
    <w:p w:rsidR="0019677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апрель  2021 й.                                                  </w:t>
      </w:r>
      <w:r w:rsidR="007A0C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г.</w:t>
      </w:r>
    </w:p>
    <w:p w:rsidR="00196775" w:rsidRDefault="00196775" w:rsidP="001967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19677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>д. Ирсаево</w:t>
      </w:r>
    </w:p>
    <w:p w:rsidR="00196775" w:rsidRPr="002422F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  <w:lang w:val="be-BY"/>
        </w:rPr>
      </w:pPr>
    </w:p>
    <w:p w:rsidR="00196775" w:rsidRDefault="00196775" w:rsidP="00196775">
      <w:pPr>
        <w:pStyle w:val="a5"/>
        <w:spacing w:line="276" w:lineRule="auto"/>
        <w:jc w:val="center"/>
        <w:rPr>
          <w:spacing w:val="15"/>
          <w:sz w:val="28"/>
          <w:szCs w:val="28"/>
        </w:rPr>
      </w:pPr>
      <w:r>
        <w:rPr>
          <w:sz w:val="28"/>
          <w:szCs w:val="28"/>
        </w:rPr>
        <w:t>Об утверждении «</w:t>
      </w:r>
      <w:r w:rsidRPr="00F463EA">
        <w:rPr>
          <w:sz w:val="28"/>
          <w:szCs w:val="28"/>
        </w:rPr>
        <w:t>Правила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присвоения,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изменения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аннулирования</w:t>
      </w:r>
      <w:r w:rsidRPr="00F463EA">
        <w:rPr>
          <w:spacing w:val="15"/>
          <w:sz w:val="28"/>
          <w:szCs w:val="28"/>
        </w:rPr>
        <w:t xml:space="preserve"> </w:t>
      </w:r>
    </w:p>
    <w:p w:rsidR="00196775" w:rsidRDefault="00196775" w:rsidP="00196775">
      <w:pPr>
        <w:pStyle w:val="a5"/>
        <w:spacing w:line="276" w:lineRule="auto"/>
        <w:jc w:val="center"/>
        <w:rPr>
          <w:spacing w:val="16"/>
          <w:sz w:val="28"/>
          <w:szCs w:val="28"/>
        </w:rPr>
      </w:pPr>
      <w:r w:rsidRPr="00F463EA">
        <w:rPr>
          <w:sz w:val="28"/>
          <w:szCs w:val="28"/>
        </w:rPr>
        <w:t>адресов</w:t>
      </w:r>
      <w:r w:rsidRPr="00F463EA">
        <w:rPr>
          <w:spacing w:val="13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адресации,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расположенных</w:t>
      </w:r>
      <w:r w:rsidRPr="00F463EA">
        <w:rPr>
          <w:spacing w:val="19"/>
          <w:sz w:val="28"/>
          <w:szCs w:val="28"/>
        </w:rPr>
        <w:t xml:space="preserve"> </w:t>
      </w:r>
      <w:r w:rsidRPr="00F463EA">
        <w:rPr>
          <w:sz w:val="28"/>
          <w:szCs w:val="28"/>
        </w:rPr>
        <w:t>на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территории</w:t>
      </w:r>
      <w:r w:rsidRPr="00F463EA">
        <w:rPr>
          <w:spacing w:val="16"/>
          <w:sz w:val="28"/>
          <w:szCs w:val="28"/>
        </w:rPr>
        <w:t xml:space="preserve"> </w:t>
      </w:r>
    </w:p>
    <w:p w:rsidR="00196775" w:rsidRPr="00F463EA" w:rsidRDefault="00196775" w:rsidP="00196775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сельского поселения Ирсаевский сельсовет муниципального района Мишкинский район </w:t>
      </w:r>
      <w:r w:rsidRPr="00F463EA">
        <w:rPr>
          <w:sz w:val="28"/>
          <w:szCs w:val="28"/>
        </w:rPr>
        <w:t>Республики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Башкортостан</w:t>
      </w:r>
      <w:r>
        <w:rPr>
          <w:sz w:val="28"/>
          <w:szCs w:val="28"/>
        </w:rPr>
        <w:t>»</w:t>
      </w:r>
    </w:p>
    <w:p w:rsidR="00CA4825" w:rsidRDefault="00CA4825">
      <w:pPr>
        <w:pStyle w:val="a3"/>
        <w:ind w:left="0"/>
        <w:rPr>
          <w:sz w:val="30"/>
        </w:rPr>
      </w:pPr>
    </w:p>
    <w:p w:rsidR="00CA4825" w:rsidRDefault="00CA4825">
      <w:pPr>
        <w:pStyle w:val="a3"/>
        <w:spacing w:before="4"/>
        <w:ind w:left="0"/>
        <w:rPr>
          <w:sz w:val="27"/>
        </w:rPr>
      </w:pPr>
    </w:p>
    <w:p w:rsidR="00CA4825" w:rsidRPr="00196775" w:rsidRDefault="00196775" w:rsidP="0019677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4A70" w:rsidRPr="00196775">
        <w:rPr>
          <w:sz w:val="28"/>
          <w:szCs w:val="28"/>
        </w:rPr>
        <w:t>В соответствии со статьями 7, 43 Федерального закона от 06.10.2003 № 131-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ФЗ "Об общих принципах организации местного самоуправления в 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Федерации",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Федеральным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законом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от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28.12.2013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№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443-ФЗ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"О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федеральной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информационной адресной системе и о внесении изменений в Федеральный закон</w:t>
      </w:r>
      <w:r w:rsidR="00514A70" w:rsidRPr="00196775">
        <w:rPr>
          <w:spacing w:val="-67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"Об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общих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принципах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организации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местного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самоуправления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в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Федерации",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постановлением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Правительства 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от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19.11.2014</w:t>
      </w:r>
    </w:p>
    <w:p w:rsidR="00CA4825" w:rsidRPr="00196775" w:rsidRDefault="00514A70" w:rsidP="00196775">
      <w:pPr>
        <w:pStyle w:val="a5"/>
        <w:spacing w:line="276" w:lineRule="auto"/>
        <w:rPr>
          <w:sz w:val="28"/>
          <w:szCs w:val="28"/>
        </w:rPr>
      </w:pPr>
      <w:r w:rsidRPr="00196775">
        <w:rPr>
          <w:sz w:val="28"/>
          <w:szCs w:val="28"/>
        </w:rPr>
        <w:t>№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1221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"Об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утверждении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Правил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присвоения,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изменения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аннулирования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адресов",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в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целях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установления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единых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правил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присвоения,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изменения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аннулирования</w:t>
      </w:r>
      <w:r w:rsidRPr="00196775">
        <w:rPr>
          <w:spacing w:val="129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адресов</w:t>
      </w:r>
      <w:r w:rsidRPr="00196775">
        <w:rPr>
          <w:spacing w:val="128"/>
          <w:sz w:val="28"/>
          <w:szCs w:val="28"/>
        </w:rPr>
        <w:t xml:space="preserve"> </w:t>
      </w:r>
      <w:r w:rsidRPr="00196775">
        <w:rPr>
          <w:sz w:val="28"/>
          <w:szCs w:val="28"/>
        </w:rPr>
        <w:t>объектов</w:t>
      </w:r>
      <w:r w:rsidRPr="00196775">
        <w:rPr>
          <w:spacing w:val="130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адресации,</w:t>
      </w:r>
      <w:r w:rsidRPr="00196775">
        <w:rPr>
          <w:spacing w:val="128"/>
          <w:sz w:val="28"/>
          <w:szCs w:val="28"/>
        </w:rPr>
        <w:t xml:space="preserve"> </w:t>
      </w:r>
      <w:r w:rsidRPr="00196775">
        <w:rPr>
          <w:sz w:val="28"/>
          <w:szCs w:val="28"/>
        </w:rPr>
        <w:t>расположенных</w:t>
      </w:r>
      <w:r w:rsidRPr="00196775">
        <w:rPr>
          <w:spacing w:val="129"/>
          <w:sz w:val="28"/>
          <w:szCs w:val="28"/>
        </w:rPr>
        <w:t xml:space="preserve"> </w:t>
      </w:r>
      <w:r w:rsidRPr="00196775">
        <w:rPr>
          <w:sz w:val="28"/>
          <w:szCs w:val="28"/>
        </w:rPr>
        <w:t>на</w:t>
      </w:r>
      <w:r w:rsidRPr="00196775">
        <w:rPr>
          <w:spacing w:val="131"/>
          <w:sz w:val="28"/>
          <w:szCs w:val="28"/>
        </w:rPr>
        <w:t xml:space="preserve"> </w:t>
      </w:r>
      <w:r w:rsidRPr="00196775">
        <w:rPr>
          <w:sz w:val="28"/>
          <w:szCs w:val="28"/>
        </w:rPr>
        <w:t>территории</w:t>
      </w:r>
    </w:p>
    <w:p w:rsidR="00CA4825" w:rsidRPr="00196775" w:rsidRDefault="00196775" w:rsidP="00196775">
      <w:pPr>
        <w:pStyle w:val="a5"/>
        <w:spacing w:line="276" w:lineRule="auto"/>
        <w:sectPr w:rsidR="00CA4825" w:rsidRPr="00196775" w:rsidSect="00196775">
          <w:type w:val="continuous"/>
          <w:pgSz w:w="11910" w:h="16840"/>
          <w:pgMar w:top="1038" w:right="743" w:bottom="278" w:left="1021" w:header="720" w:footer="720" w:gutter="0"/>
          <w:cols w:space="720"/>
        </w:sectPr>
      </w:pPr>
      <w:r w:rsidRPr="00196775">
        <w:rPr>
          <w:sz w:val="28"/>
          <w:szCs w:val="28"/>
        </w:rPr>
        <w:t>Сельского поселения Ирсаевский сельсовет муниципального района Мишкинский район</w:t>
      </w:r>
      <w:r w:rsidR="00514A70" w:rsidRPr="00196775">
        <w:rPr>
          <w:spacing w:val="15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Республики</w:t>
      </w:r>
      <w:r w:rsidRPr="00196775">
        <w:rPr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Башкортостан,</w:t>
      </w:r>
      <w:r>
        <w:rPr>
          <w:sz w:val="28"/>
          <w:szCs w:val="28"/>
        </w:rPr>
        <w:t xml:space="preserve"> Совет сельского поселения Ирсаевский сельсовет муниципального района Мишкинский район Республики Башкортостан двадцать восьмого созыва </w:t>
      </w:r>
      <w:r w:rsidRPr="00196775"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CA4825" w:rsidRPr="00196775" w:rsidRDefault="00196775" w:rsidP="00196775">
      <w:pPr>
        <w:pStyle w:val="a5"/>
      </w:pPr>
      <w:r>
        <w:lastRenderedPageBreak/>
        <w:t xml:space="preserve"> </w:t>
      </w:r>
    </w:p>
    <w:p w:rsidR="00CA4825" w:rsidRPr="00196775" w:rsidRDefault="00196775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</w:t>
      </w:r>
      <w:r w:rsidR="00514A70" w:rsidRPr="00196775">
        <w:rPr>
          <w:sz w:val="28"/>
          <w:szCs w:val="28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CA4825" w:rsidRPr="00196775" w:rsidRDefault="00CA4825" w:rsidP="00196775">
      <w:pPr>
        <w:pStyle w:val="a5"/>
        <w:rPr>
          <w:sz w:val="28"/>
          <w:szCs w:val="28"/>
        </w:rPr>
        <w:sectPr w:rsidR="00CA4825" w:rsidRPr="0019677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CA4825" w:rsidRPr="00196775" w:rsidRDefault="00514A70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>территории</w:t>
      </w:r>
      <w:r w:rsidRPr="00196775">
        <w:rPr>
          <w:sz w:val="28"/>
          <w:szCs w:val="28"/>
        </w:rPr>
        <w:tab/>
        <w:t>муниципального</w:t>
      </w:r>
      <w:r w:rsidRPr="00196775">
        <w:rPr>
          <w:sz w:val="28"/>
          <w:szCs w:val="28"/>
        </w:rPr>
        <w:tab/>
        <w:t>образования</w:t>
      </w:r>
      <w:r w:rsidR="00196775">
        <w:rPr>
          <w:sz w:val="28"/>
          <w:szCs w:val="28"/>
        </w:rPr>
        <w:t xml:space="preserve"> Республики Башкортостан</w:t>
      </w:r>
      <w:r w:rsidRPr="00196775">
        <w:rPr>
          <w:sz w:val="28"/>
          <w:szCs w:val="28"/>
        </w:rPr>
        <w:t xml:space="preserve"> (Приложение №1).</w:t>
      </w:r>
    </w:p>
    <w:p w:rsidR="00CA4825" w:rsidRPr="00196775" w:rsidRDefault="00CA4825" w:rsidP="00196775">
      <w:pPr>
        <w:pStyle w:val="a5"/>
        <w:rPr>
          <w:sz w:val="28"/>
          <w:szCs w:val="28"/>
        </w:rPr>
        <w:sectPr w:rsidR="00CA4825" w:rsidRPr="00196775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413" w:space="99"/>
            <w:col w:w="1638"/>
          </w:cols>
        </w:sectPr>
      </w:pPr>
    </w:p>
    <w:p w:rsidR="00CA4825" w:rsidRPr="00196775" w:rsidRDefault="00196775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 xml:space="preserve">           2.</w:t>
      </w:r>
      <w:r w:rsidR="00514A70" w:rsidRPr="00196775">
        <w:rPr>
          <w:sz w:val="28"/>
          <w:szCs w:val="28"/>
        </w:rPr>
        <w:t>Возложить функцию присвоения, изменения и аннулирования адресов</w:t>
      </w:r>
      <w:r w:rsidR="00514A70" w:rsidRPr="00196775">
        <w:t xml:space="preserve"> </w:t>
      </w:r>
      <w:r w:rsidR="00514A70" w:rsidRPr="00196775">
        <w:rPr>
          <w:sz w:val="28"/>
          <w:szCs w:val="28"/>
        </w:rPr>
        <w:t>объектов адресации на администрацию муниципального образования</w:t>
      </w:r>
      <w:r>
        <w:rPr>
          <w:sz w:val="28"/>
          <w:szCs w:val="28"/>
        </w:rPr>
        <w:t xml:space="preserve">  Р</w:t>
      </w:r>
      <w:r w:rsidR="00514A70" w:rsidRPr="00196775">
        <w:rPr>
          <w:sz w:val="28"/>
          <w:szCs w:val="28"/>
        </w:rPr>
        <w:t>еспублики Башкортостан.</w:t>
      </w:r>
    </w:p>
    <w:p w:rsidR="00CA4825" w:rsidRPr="00196775" w:rsidRDefault="00196775" w:rsidP="001967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14A70" w:rsidRPr="00196775">
        <w:rPr>
          <w:sz w:val="28"/>
          <w:szCs w:val="28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761FF" w:rsidRPr="00196775" w:rsidRDefault="00196775" w:rsidP="004761FF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14A70" w:rsidRPr="00196775">
        <w:rPr>
          <w:sz w:val="28"/>
          <w:szCs w:val="28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r>
        <w:rPr>
          <w:sz w:val="28"/>
          <w:szCs w:val="28"/>
        </w:rPr>
        <w:t xml:space="preserve"> </w:t>
      </w:r>
      <w:r w:rsidRPr="0019677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196775">
        <w:rPr>
          <w:sz w:val="28"/>
          <w:szCs w:val="28"/>
        </w:rPr>
        <w:t>муниципального</w:t>
      </w:r>
      <w:r w:rsidR="004761FF">
        <w:rPr>
          <w:sz w:val="28"/>
          <w:szCs w:val="28"/>
        </w:rPr>
        <w:t xml:space="preserve"> образования Республики Башкортостан.</w:t>
      </w:r>
      <w:r w:rsidR="004761FF" w:rsidRPr="00196775">
        <w:rPr>
          <w:sz w:val="28"/>
          <w:szCs w:val="28"/>
        </w:rPr>
        <w:t xml:space="preserve"> (Приложение №2)</w:t>
      </w:r>
    </w:p>
    <w:p w:rsidR="00F377FC" w:rsidRPr="005B0458" w:rsidRDefault="004761FF" w:rsidP="00F377F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77FC">
        <w:rPr>
          <w:sz w:val="28"/>
          <w:szCs w:val="28"/>
        </w:rPr>
        <w:t>5</w:t>
      </w:r>
      <w:r w:rsidR="00F377FC" w:rsidRPr="005B0458">
        <w:rPr>
          <w:sz w:val="28"/>
          <w:szCs w:val="28"/>
        </w:rPr>
        <w:t xml:space="preserve">. Настоящее решение вступает в силу со дня его подписания и подлежит </w:t>
      </w:r>
      <w:r w:rsidR="00F377FC" w:rsidRPr="005B0458">
        <w:rPr>
          <w:sz w:val="28"/>
          <w:szCs w:val="28"/>
        </w:rPr>
        <w:lastRenderedPageBreak/>
        <w:t>обнародованию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и размещению на официальном сайте Администрации сельского поселения Ирсаевский сельсовет муниципального района Мишкинский район Республики Башкортостан в сети Интернет</w:t>
      </w:r>
      <w:hyperlink r:id="rId5" w:history="1">
        <w:r w:rsidR="00F377FC" w:rsidRPr="005B0458">
          <w:rPr>
            <w:rStyle w:val="a6"/>
            <w:sz w:val="28"/>
            <w:szCs w:val="28"/>
          </w:rPr>
          <w:t xml:space="preserve"> </w:t>
        </w:r>
        <w:r w:rsidR="00F377FC" w:rsidRPr="005B0458">
          <w:rPr>
            <w:rStyle w:val="a6"/>
            <w:sz w:val="28"/>
            <w:szCs w:val="28"/>
            <w:lang w:val="en-US"/>
          </w:rPr>
          <w:t>http</w:t>
        </w:r>
        <w:r w:rsidR="00F377FC" w:rsidRPr="005B0458">
          <w:rPr>
            <w:rStyle w:val="a6"/>
            <w:sz w:val="28"/>
            <w:szCs w:val="28"/>
          </w:rPr>
          <w:t>://</w:t>
        </w:r>
        <w:r w:rsidR="00F377FC" w:rsidRPr="005B0458">
          <w:rPr>
            <w:rStyle w:val="a6"/>
            <w:sz w:val="28"/>
            <w:szCs w:val="28"/>
            <w:lang w:val="en-US"/>
          </w:rPr>
          <w:t>irsai</w:t>
        </w:r>
        <w:r w:rsidR="00F377FC" w:rsidRPr="005B0458">
          <w:rPr>
            <w:rStyle w:val="a6"/>
            <w:sz w:val="28"/>
            <w:szCs w:val="28"/>
          </w:rPr>
          <w:t>.</w:t>
        </w:r>
        <w:r w:rsidR="00F377FC" w:rsidRPr="005B0458">
          <w:rPr>
            <w:rStyle w:val="a6"/>
            <w:sz w:val="28"/>
            <w:szCs w:val="28"/>
            <w:lang w:val="en-US"/>
          </w:rPr>
          <w:t>mishkan</w:t>
        </w:r>
        <w:r w:rsidR="00F377FC" w:rsidRPr="005B0458">
          <w:rPr>
            <w:rStyle w:val="a6"/>
            <w:sz w:val="28"/>
            <w:szCs w:val="28"/>
          </w:rPr>
          <w:t>.</w:t>
        </w:r>
        <w:r w:rsidR="00F377FC" w:rsidRPr="005B0458">
          <w:rPr>
            <w:rStyle w:val="a6"/>
            <w:sz w:val="28"/>
            <w:szCs w:val="28"/>
            <w:lang w:val="en-US"/>
          </w:rPr>
          <w:t>ru</w:t>
        </w:r>
        <w:r w:rsidR="00F377FC" w:rsidRPr="005B0458">
          <w:rPr>
            <w:rStyle w:val="a6"/>
            <w:sz w:val="28"/>
            <w:szCs w:val="28"/>
          </w:rPr>
          <w:t>/</w:t>
        </w:r>
      </w:hyperlink>
      <w:r w:rsidR="00F377FC" w:rsidRPr="005B0458">
        <w:rPr>
          <w:sz w:val="28"/>
          <w:szCs w:val="28"/>
        </w:rPr>
        <w:t>.</w:t>
      </w:r>
    </w:p>
    <w:p w:rsidR="00F377FC" w:rsidRPr="005B0458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  <w:lang w:bidi="en-US"/>
        </w:rPr>
        <w:t xml:space="preserve">           6</w:t>
      </w:r>
      <w:r w:rsidRPr="005B0458">
        <w:rPr>
          <w:sz w:val="28"/>
          <w:szCs w:val="28"/>
          <w:lang w:bidi="en-US"/>
        </w:rPr>
        <w:t>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F377FC" w:rsidRPr="005B0458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</w:p>
    <w:p w:rsidR="00F377FC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  <w:r w:rsidRPr="005B0458">
        <w:rPr>
          <w:rFonts w:eastAsia="Calibri"/>
          <w:sz w:val="28"/>
          <w:szCs w:val="28"/>
        </w:rPr>
        <w:t xml:space="preserve">Глава сельского поселения </w:t>
      </w:r>
    </w:p>
    <w:p w:rsidR="00F377FC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Ирсаевский сельсовет</w:t>
      </w:r>
    </w:p>
    <w:p w:rsidR="00F377FC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F377FC" w:rsidRDefault="00F377FC" w:rsidP="00F377FC">
      <w:pPr>
        <w:pStyle w:val="a5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Мишкинский район </w:t>
      </w: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</w:t>
      </w:r>
      <w:r>
        <w:rPr>
          <w:rFonts w:eastAsia="Calibri"/>
          <w:sz w:val="28"/>
          <w:szCs w:val="28"/>
        </w:rPr>
        <w:t>подпись</w:t>
      </w:r>
      <w:bookmarkStart w:id="0" w:name="_GoBack"/>
      <w:bookmarkEnd w:id="0"/>
      <w:r w:rsidRPr="005B0458">
        <w:rPr>
          <w:rFonts w:eastAsia="Calibri"/>
          <w:sz w:val="28"/>
          <w:szCs w:val="28"/>
        </w:rPr>
        <w:tab/>
        <w:t xml:space="preserve">                     С.В. Хазиев</w:t>
      </w: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  <w:r w:rsidRPr="005B0458">
        <w:rPr>
          <w:sz w:val="28"/>
          <w:szCs w:val="28"/>
        </w:rPr>
        <w:t xml:space="preserve"> </w:t>
      </w: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</w:p>
    <w:p w:rsidR="00F377FC" w:rsidRPr="005B0458" w:rsidRDefault="00F377FC" w:rsidP="00F377FC">
      <w:pPr>
        <w:pStyle w:val="a5"/>
        <w:spacing w:line="276" w:lineRule="auto"/>
        <w:rPr>
          <w:sz w:val="28"/>
          <w:szCs w:val="28"/>
        </w:rPr>
      </w:pPr>
    </w:p>
    <w:p w:rsidR="00F377FC" w:rsidRPr="00196775" w:rsidRDefault="00F377FC" w:rsidP="00F377FC">
      <w:pPr>
        <w:pStyle w:val="a5"/>
        <w:spacing w:before="240"/>
        <w:rPr>
          <w:sz w:val="28"/>
          <w:szCs w:val="28"/>
        </w:rPr>
      </w:pPr>
      <w:r w:rsidRPr="00386757">
        <w:rPr>
          <w:rFonts w:ascii="Arial" w:hAnsi="Arial" w:cs="Arial"/>
          <w:sz w:val="24"/>
          <w:szCs w:val="24"/>
        </w:rPr>
        <w:br w:type="page"/>
      </w:r>
    </w:p>
    <w:p w:rsidR="004761FF" w:rsidRPr="00196775" w:rsidRDefault="004761FF" w:rsidP="004761FF">
      <w:pPr>
        <w:pStyle w:val="a5"/>
        <w:spacing w:before="240"/>
        <w:rPr>
          <w:sz w:val="28"/>
          <w:szCs w:val="28"/>
        </w:rPr>
      </w:pP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4761FF" w:rsidRDefault="004761FF" w:rsidP="004761FF">
      <w:pPr>
        <w:ind w:firstLine="720"/>
      </w:pPr>
    </w:p>
    <w:p w:rsidR="00CA4825" w:rsidRPr="004761FF" w:rsidRDefault="004761FF" w:rsidP="004761FF">
      <w:pPr>
        <w:tabs>
          <w:tab w:val="left" w:pos="765"/>
        </w:tabs>
        <w:sectPr w:rsidR="00CA4825" w:rsidRPr="004761F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tab/>
      </w:r>
    </w:p>
    <w:p w:rsidR="00CA4825" w:rsidRPr="00196775" w:rsidRDefault="00514A70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ab/>
      </w:r>
    </w:p>
    <w:sectPr w:rsidR="00CA4825" w:rsidRPr="00196775"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C31"/>
    <w:multiLevelType w:val="hybridMultilevel"/>
    <w:tmpl w:val="A63CFE6A"/>
    <w:lvl w:ilvl="0" w:tplc="B87AD722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F4139C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C23AC5CE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E38AC90A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AE08BB4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DB340E4E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2E5033DA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9C5AAF78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FD8EDFFA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5"/>
    <w:rsid w:val="00196775"/>
    <w:rsid w:val="00240475"/>
    <w:rsid w:val="004761FF"/>
    <w:rsid w:val="00514A70"/>
    <w:rsid w:val="007A0C74"/>
    <w:rsid w:val="00CA4825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953"/>
  <w15:docId w15:val="{8A3B8ECC-307D-4721-9FE8-45172BE1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semiHidden/>
    <w:unhideWhenUsed/>
    <w:rsid w:val="001967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77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No Spacing"/>
    <w:uiPriority w:val="1"/>
    <w:qFormat/>
    <w:rsid w:val="00196775"/>
    <w:rPr>
      <w:rFonts w:ascii="Times New Roman" w:eastAsia="Times New Roman" w:hAnsi="Times New Roman" w:cs="Times New Roman"/>
      <w:lang w:val="ru-RU"/>
    </w:rPr>
  </w:style>
  <w:style w:type="character" w:styleId="a6">
    <w:name w:val="Hyperlink"/>
    <w:unhideWhenUsed/>
    <w:rsid w:val="00F3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irsai.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Людмила</cp:lastModifiedBy>
  <cp:revision>7</cp:revision>
  <dcterms:created xsi:type="dcterms:W3CDTF">2021-03-15T09:52:00Z</dcterms:created>
  <dcterms:modified xsi:type="dcterms:W3CDTF">2021-04-09T08:32:00Z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