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09" w:rsidRDefault="00EB2609" w:rsidP="00EB260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Перечень подземных источников питьевого водоснабжения, расположенных на территории </w:t>
      </w:r>
      <w:r w:rsidR="000A4731">
        <w:rPr>
          <w:sz w:val="24"/>
          <w:szCs w:val="24"/>
        </w:rPr>
        <w:t xml:space="preserve"> СП Ирсаевский сельсовет муниципального района Мишкинский район</w:t>
      </w:r>
      <w:r>
        <w:rPr>
          <w:sz w:val="24"/>
          <w:szCs w:val="24"/>
        </w:rPr>
        <w:t>о района Республики Башкортостан</w:t>
      </w:r>
    </w:p>
    <w:p w:rsidR="00EB2609" w:rsidRDefault="00EB2609" w:rsidP="00EB2609">
      <w:pPr>
        <w:rPr>
          <w:b/>
          <w:sz w:val="24"/>
          <w:szCs w:val="24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8"/>
        <w:gridCol w:w="1275"/>
        <w:gridCol w:w="1418"/>
        <w:gridCol w:w="992"/>
        <w:gridCol w:w="1134"/>
        <w:gridCol w:w="1134"/>
        <w:gridCol w:w="1843"/>
        <w:gridCol w:w="1417"/>
        <w:gridCol w:w="1134"/>
        <w:gridCol w:w="1276"/>
      </w:tblGrid>
      <w:tr w:rsidR="00EB2609" w:rsidTr="00EB2609">
        <w:tc>
          <w:tcPr>
            <w:tcW w:w="568" w:type="dxa"/>
            <w:vMerge w:val="restart"/>
            <w:hideMark/>
          </w:tcPr>
          <w:p w:rsidR="00EB2609" w:rsidRDefault="00EB2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п/п</w:t>
            </w:r>
          </w:p>
        </w:tc>
        <w:tc>
          <w:tcPr>
            <w:tcW w:w="2268" w:type="dxa"/>
            <w:vMerge w:val="restart"/>
            <w:hideMark/>
          </w:tcPr>
          <w:p w:rsidR="00EB2609" w:rsidRDefault="00EB2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418" w:type="dxa"/>
            <w:vMerge w:val="restart"/>
            <w:hideMark/>
          </w:tcPr>
          <w:p w:rsidR="00EB2609" w:rsidRDefault="00EB2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владелец источника питьевого водоснабжения</w:t>
            </w:r>
          </w:p>
        </w:tc>
        <w:tc>
          <w:tcPr>
            <w:tcW w:w="9213" w:type="dxa"/>
            <w:gridSpan w:val="7"/>
            <w:hideMark/>
          </w:tcPr>
          <w:p w:rsidR="00EB2609" w:rsidRDefault="00EB2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источников питьевого водоснабжения*</w:t>
            </w:r>
          </w:p>
        </w:tc>
        <w:tc>
          <w:tcPr>
            <w:tcW w:w="1134" w:type="dxa"/>
            <w:vMerge w:val="restart"/>
            <w:hideMark/>
          </w:tcPr>
          <w:p w:rsidR="00EB2609" w:rsidRDefault="00EB2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бесхозных скважин, в том числе самоизливающихся, количество, местоположение</w:t>
            </w:r>
          </w:p>
        </w:tc>
        <w:tc>
          <w:tcPr>
            <w:tcW w:w="1276" w:type="dxa"/>
            <w:vMerge w:val="restart"/>
            <w:hideMark/>
          </w:tcPr>
          <w:p w:rsidR="00EB2609" w:rsidRDefault="00EB2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общественных колодцев</w:t>
            </w:r>
            <w:r w:rsidR="000A4731">
              <w:rPr>
                <w:sz w:val="20"/>
                <w:szCs w:val="20"/>
              </w:rPr>
              <w:t>/ частные колодцы</w:t>
            </w:r>
          </w:p>
        </w:tc>
      </w:tr>
      <w:tr w:rsidR="00EB2609" w:rsidTr="00EB2609">
        <w:tc>
          <w:tcPr>
            <w:tcW w:w="568" w:type="dxa"/>
            <w:vMerge/>
            <w:vAlign w:val="center"/>
            <w:hideMark/>
          </w:tcPr>
          <w:p w:rsidR="00EB2609" w:rsidRDefault="00EB260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B2609" w:rsidRDefault="00EB26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B2609" w:rsidRDefault="00EB26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EB2609" w:rsidRDefault="00EB2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  <w:p w:rsidR="00EB2609" w:rsidRDefault="00EB2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(скважин, родников)</w:t>
            </w:r>
          </w:p>
        </w:tc>
        <w:tc>
          <w:tcPr>
            <w:tcW w:w="1418" w:type="dxa"/>
            <w:hideMark/>
          </w:tcPr>
          <w:p w:rsidR="00EB2609" w:rsidRDefault="00EB2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992" w:type="dxa"/>
            <w:hideMark/>
          </w:tcPr>
          <w:p w:rsidR="00EB2609" w:rsidRDefault="00EB2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водоотбор, м3/сут</w:t>
            </w:r>
          </w:p>
        </w:tc>
        <w:tc>
          <w:tcPr>
            <w:tcW w:w="1134" w:type="dxa"/>
            <w:hideMark/>
          </w:tcPr>
          <w:p w:rsidR="00EB2609" w:rsidRDefault="00EB2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глубина скважин, м </w:t>
            </w:r>
          </w:p>
        </w:tc>
        <w:tc>
          <w:tcPr>
            <w:tcW w:w="1134" w:type="dxa"/>
            <w:hideMark/>
          </w:tcPr>
          <w:p w:rsidR="00EB2609" w:rsidRDefault="00EB2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паспортов скважин (родников)</w:t>
            </w:r>
          </w:p>
        </w:tc>
        <w:tc>
          <w:tcPr>
            <w:tcW w:w="1843" w:type="dxa"/>
          </w:tcPr>
          <w:p w:rsidR="00EB2609" w:rsidRDefault="00EB2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лицензии на пользование недрами (для скважин) или договора водопользования с целью забора воды (для родников), срок действия </w:t>
            </w:r>
          </w:p>
          <w:p w:rsidR="00EB2609" w:rsidRDefault="00EB26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EB2609" w:rsidRDefault="00EB2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проекта зоны санитарной охраны, каким документом утвержден</w:t>
            </w:r>
          </w:p>
        </w:tc>
        <w:tc>
          <w:tcPr>
            <w:tcW w:w="1134" w:type="dxa"/>
            <w:vMerge/>
            <w:vAlign w:val="center"/>
            <w:hideMark/>
          </w:tcPr>
          <w:p w:rsidR="00EB2609" w:rsidRDefault="00EB26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B2609" w:rsidRDefault="00EB2609">
            <w:pPr>
              <w:rPr>
                <w:sz w:val="20"/>
                <w:szCs w:val="20"/>
              </w:rPr>
            </w:pPr>
          </w:p>
        </w:tc>
      </w:tr>
      <w:tr w:rsidR="00EB2609" w:rsidTr="00EB2609">
        <w:tc>
          <w:tcPr>
            <w:tcW w:w="568" w:type="dxa"/>
            <w:hideMark/>
          </w:tcPr>
          <w:p w:rsidR="00EB2609" w:rsidRDefault="00EB2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hideMark/>
          </w:tcPr>
          <w:p w:rsidR="00EB2609" w:rsidRDefault="000A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Д.Ирсаево</w:t>
            </w:r>
          </w:p>
        </w:tc>
        <w:tc>
          <w:tcPr>
            <w:tcW w:w="1418" w:type="dxa"/>
            <w:hideMark/>
          </w:tcPr>
          <w:p w:rsidR="00EB2609" w:rsidRDefault="000A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СОШ им.А.Искандарова д.Ирсаево</w:t>
            </w:r>
          </w:p>
        </w:tc>
        <w:tc>
          <w:tcPr>
            <w:tcW w:w="1275" w:type="dxa"/>
            <w:hideMark/>
          </w:tcPr>
          <w:p w:rsidR="00EB2609" w:rsidRDefault="000A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скважина</w:t>
            </w:r>
          </w:p>
        </w:tc>
        <w:tc>
          <w:tcPr>
            <w:tcW w:w="1418" w:type="dxa"/>
            <w:hideMark/>
          </w:tcPr>
          <w:p w:rsidR="00EB2609" w:rsidRDefault="00EB2609" w:rsidP="000A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северная окраина </w:t>
            </w:r>
            <w:r w:rsidR="000A4731">
              <w:rPr>
                <w:sz w:val="20"/>
                <w:szCs w:val="20"/>
              </w:rPr>
              <w:t>д.Ирсаево</w:t>
            </w:r>
          </w:p>
        </w:tc>
        <w:tc>
          <w:tcPr>
            <w:tcW w:w="992" w:type="dxa"/>
            <w:hideMark/>
          </w:tcPr>
          <w:p w:rsidR="00EB2609" w:rsidRDefault="000A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EB2609" w:rsidRDefault="000A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hideMark/>
          </w:tcPr>
          <w:p w:rsidR="00EB2609" w:rsidRDefault="000A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  <w:hideMark/>
          </w:tcPr>
          <w:p w:rsidR="00EB2609" w:rsidRDefault="000A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  <w:hideMark/>
          </w:tcPr>
          <w:p w:rsidR="00EB2609" w:rsidRDefault="00EB2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hideMark/>
          </w:tcPr>
          <w:p w:rsidR="00EB2609" w:rsidRDefault="00EB2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hideMark/>
          </w:tcPr>
          <w:p w:rsidR="00EB2609" w:rsidRDefault="000A4731" w:rsidP="000A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Нет/ 148 </w:t>
            </w:r>
          </w:p>
        </w:tc>
      </w:tr>
      <w:tr w:rsidR="00EB2609" w:rsidTr="00EB2609">
        <w:tc>
          <w:tcPr>
            <w:tcW w:w="568" w:type="dxa"/>
            <w:hideMark/>
          </w:tcPr>
          <w:p w:rsidR="00EB2609" w:rsidRDefault="00EB2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hideMark/>
          </w:tcPr>
          <w:p w:rsidR="00EB2609" w:rsidRDefault="000A4731" w:rsidP="000A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Д.Верхнесорокино</w:t>
            </w:r>
            <w:r w:rsidR="00EB26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hideMark/>
          </w:tcPr>
          <w:p w:rsidR="00EB2609" w:rsidRDefault="000A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Бесхозный не действующий</w:t>
            </w:r>
          </w:p>
        </w:tc>
        <w:tc>
          <w:tcPr>
            <w:tcW w:w="1275" w:type="dxa"/>
            <w:hideMark/>
          </w:tcPr>
          <w:p w:rsidR="00EB2609" w:rsidRDefault="000A4731" w:rsidP="000A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2609">
              <w:rPr>
                <w:sz w:val="20"/>
                <w:szCs w:val="20"/>
              </w:rPr>
              <w:t>скважин</w:t>
            </w:r>
            <w:r>
              <w:rPr>
                <w:sz w:val="20"/>
                <w:szCs w:val="20"/>
              </w:rPr>
              <w:t>а</w:t>
            </w:r>
            <w:r w:rsidR="00EB26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hideMark/>
          </w:tcPr>
          <w:p w:rsidR="00EB2609" w:rsidRDefault="000A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Северная часть деревни</w:t>
            </w:r>
          </w:p>
        </w:tc>
        <w:tc>
          <w:tcPr>
            <w:tcW w:w="992" w:type="dxa"/>
            <w:hideMark/>
          </w:tcPr>
          <w:p w:rsidR="00EB2609" w:rsidRDefault="000A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hideMark/>
          </w:tcPr>
          <w:p w:rsidR="00EB2609" w:rsidRDefault="000A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hideMark/>
          </w:tcPr>
          <w:p w:rsidR="00EB2609" w:rsidRDefault="000A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  <w:hideMark/>
          </w:tcPr>
          <w:p w:rsidR="00EB2609" w:rsidRDefault="000A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  <w:hideMark/>
          </w:tcPr>
          <w:p w:rsidR="00EB2609" w:rsidRDefault="000A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hideMark/>
          </w:tcPr>
          <w:p w:rsidR="00EB2609" w:rsidRDefault="00EB26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B2609" w:rsidRDefault="000A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2/37</w:t>
            </w:r>
          </w:p>
        </w:tc>
      </w:tr>
      <w:tr w:rsidR="000A4731" w:rsidTr="000A4731">
        <w:tc>
          <w:tcPr>
            <w:tcW w:w="568" w:type="dxa"/>
            <w:hideMark/>
          </w:tcPr>
          <w:p w:rsidR="000A4731" w:rsidRDefault="00387489" w:rsidP="003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hideMark/>
          </w:tcPr>
          <w:p w:rsidR="000A4731" w:rsidRDefault="000A4731" w:rsidP="000A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Д.Елышево</w:t>
            </w:r>
          </w:p>
        </w:tc>
        <w:tc>
          <w:tcPr>
            <w:tcW w:w="1418" w:type="dxa"/>
            <w:hideMark/>
          </w:tcPr>
          <w:p w:rsidR="000A4731" w:rsidRDefault="000A4731" w:rsidP="003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Бесхозный не действующий</w:t>
            </w:r>
          </w:p>
        </w:tc>
        <w:tc>
          <w:tcPr>
            <w:tcW w:w="1275" w:type="dxa"/>
            <w:hideMark/>
          </w:tcPr>
          <w:p w:rsidR="000A4731" w:rsidRDefault="000A4731" w:rsidP="003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1скважина </w:t>
            </w:r>
          </w:p>
        </w:tc>
        <w:tc>
          <w:tcPr>
            <w:tcW w:w="1418" w:type="dxa"/>
            <w:hideMark/>
          </w:tcPr>
          <w:p w:rsidR="000A4731" w:rsidRDefault="000A4731" w:rsidP="003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Южная часть деревни</w:t>
            </w:r>
          </w:p>
        </w:tc>
        <w:tc>
          <w:tcPr>
            <w:tcW w:w="992" w:type="dxa"/>
            <w:hideMark/>
          </w:tcPr>
          <w:p w:rsidR="000A4731" w:rsidRDefault="000A4731" w:rsidP="003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hideMark/>
          </w:tcPr>
          <w:p w:rsidR="000A4731" w:rsidRDefault="000A4731" w:rsidP="003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hideMark/>
          </w:tcPr>
          <w:p w:rsidR="000A4731" w:rsidRDefault="000A4731" w:rsidP="003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  <w:hideMark/>
          </w:tcPr>
          <w:p w:rsidR="000A4731" w:rsidRDefault="000A4731" w:rsidP="003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  <w:hideMark/>
          </w:tcPr>
          <w:p w:rsidR="000A4731" w:rsidRDefault="000A4731" w:rsidP="003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hideMark/>
          </w:tcPr>
          <w:p w:rsidR="000A4731" w:rsidRDefault="000A4731" w:rsidP="003579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A4731" w:rsidRDefault="000A4731" w:rsidP="000A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2/49</w:t>
            </w:r>
          </w:p>
        </w:tc>
      </w:tr>
      <w:tr w:rsidR="000A4731" w:rsidTr="000A4731">
        <w:tc>
          <w:tcPr>
            <w:tcW w:w="568" w:type="dxa"/>
            <w:hideMark/>
          </w:tcPr>
          <w:p w:rsidR="000A4731" w:rsidRDefault="00387489" w:rsidP="003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hideMark/>
          </w:tcPr>
          <w:p w:rsidR="000A4731" w:rsidRDefault="000A4731" w:rsidP="000A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Д.Нижнесорокино </w:t>
            </w:r>
          </w:p>
        </w:tc>
        <w:tc>
          <w:tcPr>
            <w:tcW w:w="1418" w:type="dxa"/>
            <w:hideMark/>
          </w:tcPr>
          <w:p w:rsidR="000A4731" w:rsidRDefault="000A4731" w:rsidP="003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Бесхозный не действующий</w:t>
            </w:r>
          </w:p>
        </w:tc>
        <w:tc>
          <w:tcPr>
            <w:tcW w:w="1275" w:type="dxa"/>
            <w:hideMark/>
          </w:tcPr>
          <w:p w:rsidR="000A4731" w:rsidRDefault="000A4731" w:rsidP="003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родник</w:t>
            </w:r>
          </w:p>
        </w:tc>
        <w:tc>
          <w:tcPr>
            <w:tcW w:w="1418" w:type="dxa"/>
            <w:hideMark/>
          </w:tcPr>
          <w:p w:rsidR="000A4731" w:rsidRDefault="000A4731" w:rsidP="003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Западнее часть  по среди деревни</w:t>
            </w:r>
          </w:p>
        </w:tc>
        <w:tc>
          <w:tcPr>
            <w:tcW w:w="992" w:type="dxa"/>
            <w:hideMark/>
          </w:tcPr>
          <w:p w:rsidR="000A4731" w:rsidRDefault="000A4731" w:rsidP="003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hideMark/>
          </w:tcPr>
          <w:p w:rsidR="000A4731" w:rsidRDefault="000A4731" w:rsidP="003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hideMark/>
          </w:tcPr>
          <w:p w:rsidR="000A4731" w:rsidRDefault="000A4731" w:rsidP="003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  <w:hideMark/>
          </w:tcPr>
          <w:p w:rsidR="000A4731" w:rsidRDefault="000A4731" w:rsidP="003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  <w:hideMark/>
          </w:tcPr>
          <w:p w:rsidR="000A4731" w:rsidRDefault="000A4731" w:rsidP="003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hideMark/>
          </w:tcPr>
          <w:p w:rsidR="000A4731" w:rsidRDefault="000A4731" w:rsidP="003579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A4731" w:rsidRDefault="000A4731" w:rsidP="000A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3/28</w:t>
            </w:r>
          </w:p>
        </w:tc>
      </w:tr>
      <w:tr w:rsidR="003B408F" w:rsidTr="003579EE">
        <w:tc>
          <w:tcPr>
            <w:tcW w:w="568" w:type="dxa"/>
            <w:hideMark/>
          </w:tcPr>
          <w:p w:rsidR="003B408F" w:rsidRDefault="00387489" w:rsidP="003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hideMark/>
          </w:tcPr>
          <w:p w:rsidR="003B408F" w:rsidRDefault="003B408F" w:rsidP="003B4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Д.Митряево </w:t>
            </w:r>
          </w:p>
        </w:tc>
        <w:tc>
          <w:tcPr>
            <w:tcW w:w="1418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Бесхозный не действующий</w:t>
            </w:r>
          </w:p>
        </w:tc>
        <w:tc>
          <w:tcPr>
            <w:tcW w:w="1275" w:type="dxa"/>
            <w:hideMark/>
          </w:tcPr>
          <w:p w:rsidR="003B408F" w:rsidRDefault="00387489" w:rsidP="003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hideMark/>
          </w:tcPr>
          <w:p w:rsidR="003B408F" w:rsidRDefault="00387489" w:rsidP="003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4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B408F" w:rsidRDefault="00387489" w:rsidP="00387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408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53</w:t>
            </w:r>
          </w:p>
        </w:tc>
      </w:tr>
      <w:tr w:rsidR="003B408F" w:rsidTr="003579EE">
        <w:tc>
          <w:tcPr>
            <w:tcW w:w="568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</w:p>
        </w:tc>
      </w:tr>
      <w:tr w:rsidR="003B408F" w:rsidTr="003579EE">
        <w:tc>
          <w:tcPr>
            <w:tcW w:w="568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B408F" w:rsidRDefault="003B408F" w:rsidP="003579EE">
            <w:pPr>
              <w:rPr>
                <w:sz w:val="20"/>
                <w:szCs w:val="20"/>
              </w:rPr>
            </w:pPr>
          </w:p>
        </w:tc>
      </w:tr>
    </w:tbl>
    <w:p w:rsidR="003B408F" w:rsidRDefault="003B408F" w:rsidP="003B408F">
      <w:pPr>
        <w:rPr>
          <w:sz w:val="20"/>
          <w:szCs w:val="20"/>
        </w:rPr>
      </w:pPr>
    </w:p>
    <w:p w:rsidR="00387489" w:rsidRDefault="00387489" w:rsidP="00387489">
      <w:pPr>
        <w:jc w:val="center"/>
        <w:rPr>
          <w:sz w:val="20"/>
          <w:szCs w:val="20"/>
        </w:rPr>
      </w:pPr>
    </w:p>
    <w:p w:rsidR="00387489" w:rsidRDefault="00387489" w:rsidP="00387489">
      <w:pPr>
        <w:jc w:val="center"/>
        <w:rPr>
          <w:sz w:val="20"/>
          <w:szCs w:val="20"/>
        </w:rPr>
      </w:pPr>
      <w:r>
        <w:rPr>
          <w:sz w:val="20"/>
          <w:szCs w:val="20"/>
        </w:rPr>
        <w:t>Глава сельского поселения                                                А.И.Андриянова</w:t>
      </w:r>
    </w:p>
    <w:p w:rsidR="00EB2609" w:rsidRDefault="00EB2609" w:rsidP="00387489">
      <w:pPr>
        <w:jc w:val="center"/>
        <w:rPr>
          <w:sz w:val="20"/>
          <w:szCs w:val="20"/>
        </w:rPr>
      </w:pPr>
    </w:p>
    <w:p w:rsidR="00BE2F29" w:rsidRDefault="00BE2F29" w:rsidP="00387489">
      <w:pPr>
        <w:jc w:val="center"/>
      </w:pPr>
    </w:p>
    <w:p w:rsidR="00387489" w:rsidRDefault="00387489">
      <w:pPr>
        <w:jc w:val="center"/>
      </w:pPr>
    </w:p>
    <w:sectPr w:rsidR="00387489" w:rsidSect="00EB2609">
      <w:pgSz w:w="16838" w:h="11906" w:orient="landscape"/>
      <w:pgMar w:top="1418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09"/>
    <w:rsid w:val="000A4731"/>
    <w:rsid w:val="003579EE"/>
    <w:rsid w:val="00387489"/>
    <w:rsid w:val="003B408F"/>
    <w:rsid w:val="0070673F"/>
    <w:rsid w:val="007B66F4"/>
    <w:rsid w:val="00BA13A4"/>
    <w:rsid w:val="00BE2F29"/>
    <w:rsid w:val="00E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090D02-118D-4D7D-88D7-DA2774D4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09"/>
    <w:rPr>
      <w:sz w:val="28"/>
      <w:szCs w:val="28"/>
      <w:lang w:eastAsia="ru-RU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0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2020-06-25T10:10:00Z</dcterms:created>
  <dcterms:modified xsi:type="dcterms:W3CDTF">2020-06-25T10:10:00Z</dcterms:modified>
</cp:coreProperties>
</file>