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46" w:rsidRDefault="00566B46"/>
    <w:p w:rsidR="00566B46" w:rsidRDefault="00566B46"/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8A27C8" w:rsidTr="004B3A2C">
        <w:trPr>
          <w:trHeight w:val="2157"/>
        </w:trPr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27C8" w:rsidRDefault="008A27C8" w:rsidP="004B3A2C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8A27C8" w:rsidRDefault="008A27C8" w:rsidP="004B3A2C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8A27C8" w:rsidRDefault="008A27C8" w:rsidP="004B3A2C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 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Ң </w:t>
            </w: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8A27C8" w:rsidRDefault="008A27C8" w:rsidP="004B3A2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8A27C8" w:rsidRDefault="008A27C8" w:rsidP="004B3A2C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8A27C8" w:rsidRDefault="008A27C8" w:rsidP="004B3A2C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8A27C8" w:rsidRDefault="008A27C8" w:rsidP="004B3A2C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8A27C8" w:rsidRDefault="008A27C8" w:rsidP="004B3A2C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27C8" w:rsidRDefault="008A27C8" w:rsidP="004B3A2C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2650" cy="1056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27C8" w:rsidRDefault="008A27C8" w:rsidP="004B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8A27C8" w:rsidRDefault="008A27C8" w:rsidP="004B3A2C">
            <w:pPr>
              <w:jc w:val="center"/>
              <w:rPr>
                <w:b/>
                <w:sz w:val="20"/>
              </w:rPr>
            </w:pPr>
          </w:p>
          <w:p w:rsidR="008A27C8" w:rsidRDefault="008A27C8" w:rsidP="004B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</w:t>
            </w:r>
          </w:p>
          <w:p w:rsidR="008A27C8" w:rsidRDefault="008A27C8" w:rsidP="004B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8A27C8" w:rsidRDefault="008A27C8" w:rsidP="004B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8A27C8" w:rsidRDefault="008A27C8" w:rsidP="004B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8A27C8" w:rsidRDefault="008A27C8" w:rsidP="004B3A2C">
            <w:pPr>
              <w:rPr>
                <w:b/>
                <w:sz w:val="20"/>
              </w:rPr>
            </w:pPr>
          </w:p>
          <w:p w:rsidR="008A27C8" w:rsidRDefault="008A27C8" w:rsidP="004B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8A27C8" w:rsidRDefault="008A27C8" w:rsidP="004B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8A27C8" w:rsidRDefault="008A27C8" w:rsidP="004B3A2C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566B46" w:rsidRDefault="00566B46" w:rsidP="008A27C8">
      <w:pPr>
        <w:pStyle w:val="Style8"/>
        <w:widowControl/>
        <w:tabs>
          <w:tab w:val="left" w:pos="1058"/>
        </w:tabs>
        <w:ind w:firstLine="0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8A27C8" w:rsidRDefault="008A27C8" w:rsidP="008A27C8">
      <w:pPr>
        <w:pStyle w:val="Style8"/>
        <w:widowControl/>
        <w:tabs>
          <w:tab w:val="left" w:pos="1058"/>
        </w:tabs>
        <w:ind w:firstLine="0"/>
        <w:jc w:val="center"/>
        <w:rPr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</w:p>
    <w:p w:rsidR="008A27C8" w:rsidRPr="008A27C8" w:rsidRDefault="008A27C8" w:rsidP="008A27C8">
      <w:pPr>
        <w:pStyle w:val="3"/>
        <w:jc w:val="center"/>
        <w:rPr>
          <w:b/>
          <w:szCs w:val="28"/>
        </w:rPr>
      </w:pPr>
    </w:p>
    <w:p w:rsidR="001B2C03" w:rsidRPr="008A27C8" w:rsidRDefault="001B2C03" w:rsidP="001B2C03">
      <w:pPr>
        <w:rPr>
          <w:sz w:val="28"/>
          <w:szCs w:val="28"/>
        </w:rPr>
      </w:pPr>
    </w:p>
    <w:p w:rsidR="001B2C03" w:rsidRPr="00566B46" w:rsidRDefault="008A27C8" w:rsidP="001B2C03">
      <w:pPr>
        <w:rPr>
          <w:sz w:val="28"/>
          <w:szCs w:val="28"/>
        </w:rPr>
      </w:pPr>
      <w:r w:rsidRPr="00566B46">
        <w:rPr>
          <w:sz w:val="28"/>
          <w:szCs w:val="28"/>
        </w:rPr>
        <w:t>18</w:t>
      </w:r>
      <w:r w:rsidR="001B2C03" w:rsidRPr="00566B46">
        <w:rPr>
          <w:sz w:val="28"/>
          <w:szCs w:val="28"/>
        </w:rPr>
        <w:t xml:space="preserve">   декабрь 201</w:t>
      </w:r>
      <w:r w:rsidR="00531CA2" w:rsidRPr="00566B46">
        <w:rPr>
          <w:sz w:val="28"/>
          <w:szCs w:val="28"/>
        </w:rPr>
        <w:t>7</w:t>
      </w:r>
      <w:r w:rsidR="001B2C03" w:rsidRPr="00566B46">
        <w:rPr>
          <w:sz w:val="28"/>
          <w:szCs w:val="28"/>
        </w:rPr>
        <w:t xml:space="preserve">йыл                      №  </w:t>
      </w:r>
      <w:r w:rsidRPr="00566B46">
        <w:rPr>
          <w:sz w:val="28"/>
          <w:szCs w:val="28"/>
        </w:rPr>
        <w:t>166</w:t>
      </w:r>
      <w:r w:rsidR="001B2C03" w:rsidRPr="00566B46">
        <w:rPr>
          <w:sz w:val="28"/>
          <w:szCs w:val="28"/>
        </w:rPr>
        <w:t xml:space="preserve">                   </w:t>
      </w:r>
      <w:r w:rsidR="002470CA" w:rsidRPr="00566B46">
        <w:rPr>
          <w:sz w:val="28"/>
          <w:szCs w:val="28"/>
        </w:rPr>
        <w:t xml:space="preserve">18 </w:t>
      </w:r>
      <w:r w:rsidR="001B2C03" w:rsidRPr="00566B46">
        <w:rPr>
          <w:sz w:val="28"/>
          <w:szCs w:val="28"/>
        </w:rPr>
        <w:t xml:space="preserve"> декабря 201</w:t>
      </w:r>
      <w:r w:rsidR="00531CA2" w:rsidRPr="00566B46">
        <w:rPr>
          <w:sz w:val="28"/>
          <w:szCs w:val="28"/>
        </w:rPr>
        <w:t>7</w:t>
      </w:r>
      <w:r w:rsidR="001B2C03" w:rsidRPr="00566B46">
        <w:rPr>
          <w:sz w:val="28"/>
          <w:szCs w:val="28"/>
        </w:rPr>
        <w:t xml:space="preserve"> года</w:t>
      </w:r>
    </w:p>
    <w:p w:rsidR="001B2C03" w:rsidRPr="00566B46" w:rsidRDefault="001B2C03" w:rsidP="001B2C0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C03" w:rsidRPr="00566B46" w:rsidRDefault="00531CA2" w:rsidP="001B2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B46">
        <w:rPr>
          <w:rFonts w:ascii="Times New Roman" w:hAnsi="Times New Roman" w:cs="Times New Roman"/>
          <w:b/>
          <w:sz w:val="28"/>
          <w:szCs w:val="28"/>
        </w:rPr>
        <w:t>О пролонгации</w:t>
      </w:r>
      <w:r w:rsidR="001B2C03" w:rsidRPr="00566B46">
        <w:rPr>
          <w:rFonts w:ascii="Times New Roman" w:hAnsi="Times New Roman" w:cs="Times New Roman"/>
          <w:b/>
          <w:sz w:val="28"/>
          <w:szCs w:val="28"/>
        </w:rPr>
        <w:t xml:space="preserve"> Соглашения между органами местного самоуправления муниципального района Мишкинский  район Республики Башкортостан и сельского поселения </w:t>
      </w:r>
      <w:proofErr w:type="spellStart"/>
      <w:r w:rsidR="008A27C8" w:rsidRPr="00566B46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="001B2C03" w:rsidRPr="00566B46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</w:t>
      </w:r>
      <w:r w:rsidR="008A27C8" w:rsidRPr="00566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7C8" w:rsidRPr="00566B46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="001B2C03" w:rsidRPr="00566B4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B2C03" w:rsidRPr="00566B46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1B2C03" w:rsidRPr="00566B46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  <w:r w:rsidR="008A01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B2C03" w:rsidRPr="00566B46" w:rsidRDefault="001B2C03" w:rsidP="001B2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8AB" w:rsidRDefault="00531CA2" w:rsidP="00531C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В связи с истечением 31 декабря 2017 года срока действия Соглашения между органами местного самоуправления муниципального района Мишкинский  район Республики Башкортостан и сельского поселения </w:t>
      </w:r>
      <w:proofErr w:type="spellStart"/>
      <w:r w:rsidR="008A27C8" w:rsidRPr="00566B4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8A27C8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66B4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66B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8A27C8" w:rsidRPr="00566B4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66B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</w:t>
      </w:r>
      <w:r w:rsidR="00BD6B7B" w:rsidRPr="00566B46">
        <w:rPr>
          <w:rFonts w:ascii="Times New Roman" w:hAnsi="Times New Roman" w:cs="Times New Roman"/>
          <w:sz w:val="28"/>
          <w:szCs w:val="28"/>
        </w:rPr>
        <w:t>, утвержденное</w:t>
      </w:r>
      <w:proofErr w:type="gramEnd"/>
      <w:r w:rsidR="00BD6B7B" w:rsidRPr="00566B46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proofErr w:type="spellStart"/>
      <w:r w:rsidR="008A27C8" w:rsidRPr="00566B4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BD6B7B" w:rsidRPr="00566B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 w:rsidR="008A27C8" w:rsidRPr="00566B46">
        <w:rPr>
          <w:rFonts w:ascii="Times New Roman" w:hAnsi="Times New Roman" w:cs="Times New Roman"/>
          <w:sz w:val="28"/>
          <w:szCs w:val="28"/>
        </w:rPr>
        <w:t>16</w:t>
      </w:r>
      <w:r w:rsidR="00BD6B7B" w:rsidRPr="00566B46">
        <w:rPr>
          <w:rFonts w:ascii="Times New Roman" w:hAnsi="Times New Roman" w:cs="Times New Roman"/>
          <w:sz w:val="28"/>
          <w:szCs w:val="28"/>
        </w:rPr>
        <w:t xml:space="preserve"> декабря 2016 года №</w:t>
      </w:r>
      <w:r w:rsidR="00F568AB">
        <w:rPr>
          <w:rFonts w:ascii="Times New Roman" w:hAnsi="Times New Roman" w:cs="Times New Roman"/>
          <w:sz w:val="28"/>
          <w:szCs w:val="28"/>
        </w:rPr>
        <w:t xml:space="preserve"> </w:t>
      </w:r>
      <w:r w:rsidR="008A27C8" w:rsidRPr="00566B46">
        <w:rPr>
          <w:rFonts w:ascii="Times New Roman" w:hAnsi="Times New Roman" w:cs="Times New Roman"/>
          <w:sz w:val="28"/>
          <w:szCs w:val="28"/>
        </w:rPr>
        <w:t>98</w:t>
      </w:r>
      <w:r w:rsidRPr="00566B46">
        <w:rPr>
          <w:rFonts w:ascii="Times New Roman" w:hAnsi="Times New Roman" w:cs="Times New Roman"/>
          <w:sz w:val="28"/>
          <w:szCs w:val="28"/>
        </w:rPr>
        <w:t>, Совет</w:t>
      </w:r>
      <w:r w:rsidR="00BD6B7B" w:rsidRPr="00566B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27C8" w:rsidRPr="00566B4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7324A" w:rsidRPr="00566B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66B46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</w:t>
      </w:r>
      <w:r w:rsidR="0077324A" w:rsidRPr="00566B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A27C8" w:rsidRPr="00566B46">
        <w:rPr>
          <w:rFonts w:ascii="Times New Roman" w:hAnsi="Times New Roman" w:cs="Times New Roman"/>
          <w:sz w:val="28"/>
          <w:szCs w:val="28"/>
        </w:rPr>
        <w:t xml:space="preserve">двадцать седьмого </w:t>
      </w:r>
      <w:r w:rsidRPr="00566B46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531CA2" w:rsidRPr="00566B46" w:rsidRDefault="00531CA2" w:rsidP="00531C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66B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B4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66B4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66B4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31CA2" w:rsidRDefault="00531CA2" w:rsidP="00531CA2">
      <w:pPr>
        <w:pStyle w:val="ConsPlusTitle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6B46">
        <w:rPr>
          <w:rFonts w:ascii="Times New Roman" w:hAnsi="Times New Roman" w:cs="Times New Roman"/>
          <w:b w:val="0"/>
          <w:sz w:val="28"/>
          <w:szCs w:val="28"/>
        </w:rPr>
        <w:t xml:space="preserve">Продлить срок действия </w:t>
      </w:r>
      <w:r w:rsidR="00BD6B7B" w:rsidRPr="00566B46">
        <w:rPr>
          <w:rFonts w:ascii="Times New Roman" w:hAnsi="Times New Roman" w:cs="Times New Roman"/>
          <w:b w:val="0"/>
          <w:sz w:val="28"/>
          <w:szCs w:val="28"/>
        </w:rPr>
        <w:t xml:space="preserve">Соглашения между органами местного самоуправления муниципального района Мишкинский  район Республики Башкортостан и сельского поселения </w:t>
      </w:r>
      <w:proofErr w:type="spellStart"/>
      <w:r w:rsidR="008A27C8" w:rsidRPr="00566B46"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="00BD6B7B" w:rsidRPr="00566B46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8A27C8" w:rsidRPr="00566B46"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="00BD6B7B" w:rsidRPr="00566B4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Мишкинский  район Республики Башкортостан, утвержденное решением Совета сельского поселения </w:t>
      </w:r>
      <w:proofErr w:type="spellStart"/>
      <w:r w:rsidR="008A27C8" w:rsidRPr="00566B46"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="00BD6B7B" w:rsidRPr="00566B4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proofErr w:type="gramEnd"/>
      <w:r w:rsidR="00BD6B7B" w:rsidRPr="00566B46">
        <w:rPr>
          <w:rFonts w:ascii="Times New Roman" w:hAnsi="Times New Roman" w:cs="Times New Roman"/>
          <w:b w:val="0"/>
          <w:sz w:val="28"/>
          <w:szCs w:val="28"/>
        </w:rPr>
        <w:t xml:space="preserve"> района Мишкинский район Республики Башкортостан от </w:t>
      </w:r>
      <w:r w:rsidR="008A27C8" w:rsidRPr="00566B46">
        <w:rPr>
          <w:rFonts w:ascii="Times New Roman" w:hAnsi="Times New Roman" w:cs="Times New Roman"/>
          <w:b w:val="0"/>
          <w:sz w:val="28"/>
          <w:szCs w:val="28"/>
        </w:rPr>
        <w:t>16</w:t>
      </w:r>
      <w:r w:rsidR="00BD6B7B" w:rsidRPr="00566B46">
        <w:rPr>
          <w:rFonts w:ascii="Times New Roman" w:hAnsi="Times New Roman" w:cs="Times New Roman"/>
          <w:b w:val="0"/>
          <w:sz w:val="28"/>
          <w:szCs w:val="28"/>
        </w:rPr>
        <w:t xml:space="preserve"> декабря 2016 года №</w:t>
      </w:r>
      <w:r w:rsidR="00F56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7C8" w:rsidRPr="00566B46">
        <w:rPr>
          <w:rFonts w:ascii="Times New Roman" w:hAnsi="Times New Roman" w:cs="Times New Roman"/>
          <w:b w:val="0"/>
          <w:sz w:val="28"/>
          <w:szCs w:val="28"/>
        </w:rPr>
        <w:t>98</w:t>
      </w:r>
      <w:r w:rsidRPr="00566B46">
        <w:rPr>
          <w:rFonts w:ascii="Times New Roman" w:hAnsi="Times New Roman" w:cs="Times New Roman"/>
          <w:b w:val="0"/>
          <w:sz w:val="28"/>
          <w:szCs w:val="28"/>
        </w:rPr>
        <w:t xml:space="preserve"> до 31 декабря 2018 года. </w:t>
      </w:r>
    </w:p>
    <w:p w:rsidR="00566B46" w:rsidRPr="00566B46" w:rsidRDefault="00566B46" w:rsidP="00F568AB">
      <w:pPr>
        <w:pStyle w:val="ConsPlusTitle"/>
        <w:widowControl/>
        <w:ind w:left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6B46" w:rsidRDefault="00566B46" w:rsidP="00566B46">
      <w:pPr>
        <w:pStyle w:val="ConsPlusTitle"/>
        <w:widowControl/>
        <w:ind w:left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6B46" w:rsidRDefault="00566B46" w:rsidP="00566B46">
      <w:pPr>
        <w:pStyle w:val="ConsPlusTitle"/>
        <w:widowControl/>
        <w:ind w:left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6B46" w:rsidRDefault="00566B46" w:rsidP="00566B46">
      <w:pPr>
        <w:pStyle w:val="ConsPlusTitle"/>
        <w:widowControl/>
        <w:ind w:left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6B7B" w:rsidRPr="00566B46" w:rsidRDefault="00E652BE" w:rsidP="00566B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B7B" w:rsidRPr="00566B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распространяется на </w:t>
      </w:r>
      <w:proofErr w:type="gramStart"/>
      <w:r w:rsidR="00BD6B7B" w:rsidRPr="00566B4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D6B7B" w:rsidRPr="00566B46">
        <w:rPr>
          <w:rFonts w:ascii="Times New Roman" w:hAnsi="Times New Roman" w:cs="Times New Roman"/>
          <w:sz w:val="28"/>
          <w:szCs w:val="28"/>
        </w:rPr>
        <w:t xml:space="preserve"> возникающие с 01 января 2018 года. </w:t>
      </w:r>
    </w:p>
    <w:p w:rsidR="00566B46" w:rsidRPr="00566B46" w:rsidRDefault="00566B46" w:rsidP="00566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B46" w:rsidRPr="00566B46" w:rsidRDefault="009A4EC8" w:rsidP="00566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B46">
        <w:rPr>
          <w:rFonts w:ascii="Times New Roman" w:hAnsi="Times New Roman" w:cs="Times New Roman"/>
          <w:sz w:val="28"/>
          <w:szCs w:val="28"/>
        </w:rPr>
        <w:t>3</w:t>
      </w:r>
      <w:r w:rsidR="00531CA2" w:rsidRPr="00566B46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информационном стенде в здании Администрации сельского поселения </w:t>
      </w:r>
    </w:p>
    <w:p w:rsidR="00531CA2" w:rsidRPr="00566B46" w:rsidRDefault="008A27C8" w:rsidP="00566B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B46">
        <w:rPr>
          <w:rFonts w:ascii="Times New Roman" w:hAnsi="Times New Roman" w:cs="Times New Roman"/>
          <w:sz w:val="28"/>
          <w:szCs w:val="28"/>
        </w:rPr>
        <w:t>аевский</w:t>
      </w:r>
      <w:proofErr w:type="spellEnd"/>
      <w:r w:rsidR="00531CA2" w:rsidRPr="00566B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1CA2" w:rsidRPr="00566B4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31CA2" w:rsidRPr="00566B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470CA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7023AA" w:rsidRPr="00566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70CA" w:rsidRPr="00566B4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470CA" w:rsidRPr="00566B4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470CA" w:rsidRPr="00566B46">
        <w:rPr>
          <w:rFonts w:ascii="Times New Roman" w:hAnsi="Times New Roman" w:cs="Times New Roman"/>
          <w:sz w:val="28"/>
          <w:szCs w:val="28"/>
        </w:rPr>
        <w:t>рсаево</w:t>
      </w:r>
      <w:proofErr w:type="spellEnd"/>
      <w:r w:rsidR="007023AA" w:rsidRPr="00566B46">
        <w:rPr>
          <w:rFonts w:ascii="Times New Roman" w:hAnsi="Times New Roman" w:cs="Times New Roman"/>
          <w:sz w:val="28"/>
          <w:szCs w:val="28"/>
        </w:rPr>
        <w:t xml:space="preserve">, </w:t>
      </w:r>
      <w:r w:rsidR="002470CA" w:rsidRPr="00566B46">
        <w:rPr>
          <w:rFonts w:ascii="Times New Roman" w:hAnsi="Times New Roman" w:cs="Times New Roman"/>
          <w:sz w:val="28"/>
          <w:szCs w:val="28"/>
        </w:rPr>
        <w:t>ул</w:t>
      </w:r>
      <w:r w:rsidR="007023AA" w:rsidRPr="00566B46">
        <w:rPr>
          <w:rFonts w:ascii="Times New Roman" w:hAnsi="Times New Roman" w:cs="Times New Roman"/>
          <w:sz w:val="28"/>
          <w:szCs w:val="28"/>
        </w:rPr>
        <w:t>.</w:t>
      </w:r>
      <w:r w:rsidR="002470CA" w:rsidRPr="00566B46">
        <w:rPr>
          <w:rFonts w:ascii="Times New Roman" w:hAnsi="Times New Roman" w:cs="Times New Roman"/>
          <w:sz w:val="28"/>
          <w:szCs w:val="28"/>
        </w:rPr>
        <w:t>Школьная</w:t>
      </w:r>
      <w:r w:rsidR="00BD6B7B" w:rsidRPr="00566B46">
        <w:rPr>
          <w:rFonts w:ascii="Times New Roman" w:hAnsi="Times New Roman" w:cs="Times New Roman"/>
          <w:sz w:val="28"/>
          <w:szCs w:val="28"/>
        </w:rPr>
        <w:t xml:space="preserve">, </w:t>
      </w:r>
      <w:r w:rsidR="002470CA" w:rsidRPr="00566B46">
        <w:rPr>
          <w:rFonts w:ascii="Times New Roman" w:hAnsi="Times New Roman" w:cs="Times New Roman"/>
          <w:sz w:val="28"/>
          <w:szCs w:val="28"/>
        </w:rPr>
        <w:t>д.2</w:t>
      </w:r>
      <w:r w:rsidR="007023AA" w:rsidRPr="00566B46">
        <w:rPr>
          <w:rFonts w:ascii="Times New Roman" w:hAnsi="Times New Roman" w:cs="Times New Roman"/>
          <w:sz w:val="28"/>
          <w:szCs w:val="28"/>
        </w:rPr>
        <w:t xml:space="preserve">) </w:t>
      </w:r>
      <w:r w:rsidR="00531CA2" w:rsidRPr="00566B4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</w:t>
      </w:r>
      <w:proofErr w:type="spellStart"/>
      <w:r w:rsidR="00531CA2" w:rsidRPr="00566B4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31CA2" w:rsidRPr="00566B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531CA2" w:rsidRPr="00566B46">
          <w:rPr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http</w:t>
        </w:r>
        <w:r w:rsidR="00531CA2" w:rsidRPr="00566B46">
          <w:rPr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://</w:t>
        </w:r>
        <w:proofErr w:type="spellStart"/>
        <w:r w:rsidR="00531CA2" w:rsidRPr="00566B46">
          <w:rPr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mishkan</w:t>
        </w:r>
        <w:proofErr w:type="spellEnd"/>
        <w:r w:rsidR="00531CA2" w:rsidRPr="00566B46">
          <w:rPr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.</w:t>
        </w:r>
        <w:proofErr w:type="spellStart"/>
        <w:r w:rsidR="00531CA2" w:rsidRPr="00566B46">
          <w:rPr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ru</w:t>
        </w:r>
        <w:proofErr w:type="spellEnd"/>
        <w:r w:rsidR="00531CA2" w:rsidRPr="00566B46">
          <w:rPr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/</w:t>
        </w:r>
      </w:hyperlink>
      <w:r w:rsidR="00531CA2" w:rsidRPr="00566B46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:rsidR="007023AA" w:rsidRDefault="007023AA" w:rsidP="00566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8AB" w:rsidRPr="00566B46" w:rsidRDefault="00F568AB" w:rsidP="00566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03" w:rsidRPr="00566B46" w:rsidRDefault="001B2C03" w:rsidP="00566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B4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2C03" w:rsidRPr="00566B46" w:rsidRDefault="002470CA" w:rsidP="00566B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B4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B2C03" w:rsidRPr="00566B4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B2C03" w:rsidRPr="00566B46" w:rsidRDefault="001B2C03" w:rsidP="00566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B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B2C03" w:rsidRPr="00566B46" w:rsidRDefault="001B2C03" w:rsidP="00566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B46">
        <w:rPr>
          <w:rFonts w:ascii="Times New Roman" w:hAnsi="Times New Roman" w:cs="Times New Roman"/>
          <w:sz w:val="28"/>
          <w:szCs w:val="28"/>
        </w:rPr>
        <w:t xml:space="preserve">Мишкинский район </w:t>
      </w:r>
    </w:p>
    <w:p w:rsidR="00AD1F74" w:rsidRPr="00566B46" w:rsidRDefault="001B2C03" w:rsidP="00566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B4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6B46">
        <w:rPr>
          <w:rFonts w:ascii="Times New Roman" w:hAnsi="Times New Roman" w:cs="Times New Roman"/>
          <w:sz w:val="28"/>
          <w:szCs w:val="28"/>
        </w:rPr>
        <w:tab/>
      </w:r>
      <w:r w:rsidRPr="00566B46">
        <w:rPr>
          <w:rFonts w:ascii="Times New Roman" w:hAnsi="Times New Roman" w:cs="Times New Roman"/>
          <w:sz w:val="28"/>
          <w:szCs w:val="28"/>
        </w:rPr>
        <w:tab/>
      </w:r>
      <w:r w:rsidRPr="00566B46">
        <w:rPr>
          <w:rFonts w:ascii="Times New Roman" w:hAnsi="Times New Roman" w:cs="Times New Roman"/>
          <w:sz w:val="28"/>
          <w:szCs w:val="28"/>
        </w:rPr>
        <w:tab/>
      </w:r>
      <w:r w:rsidRPr="00566B46">
        <w:rPr>
          <w:rFonts w:ascii="Times New Roman" w:hAnsi="Times New Roman" w:cs="Times New Roman"/>
          <w:sz w:val="28"/>
          <w:szCs w:val="28"/>
        </w:rPr>
        <w:tab/>
      </w:r>
      <w:r w:rsidRPr="00566B4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2470CA" w:rsidRPr="00566B46">
        <w:rPr>
          <w:rFonts w:ascii="Times New Roman" w:hAnsi="Times New Roman" w:cs="Times New Roman"/>
          <w:sz w:val="28"/>
          <w:szCs w:val="28"/>
        </w:rPr>
        <w:t>А.И.Андриянова</w:t>
      </w:r>
      <w:proofErr w:type="spellEnd"/>
    </w:p>
    <w:sectPr w:rsidR="00AD1F74" w:rsidRPr="00566B46" w:rsidSect="009A4E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C41"/>
    <w:multiLevelType w:val="hybridMultilevel"/>
    <w:tmpl w:val="63A6622C"/>
    <w:lvl w:ilvl="0" w:tplc="55448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4038"/>
    <w:rsid w:val="000A6706"/>
    <w:rsid w:val="000B0543"/>
    <w:rsid w:val="001B2C03"/>
    <w:rsid w:val="001D1D4F"/>
    <w:rsid w:val="002470CA"/>
    <w:rsid w:val="002A0383"/>
    <w:rsid w:val="00531CA2"/>
    <w:rsid w:val="00566B46"/>
    <w:rsid w:val="006F73B3"/>
    <w:rsid w:val="007023AA"/>
    <w:rsid w:val="00707AD8"/>
    <w:rsid w:val="007261C4"/>
    <w:rsid w:val="0077324A"/>
    <w:rsid w:val="0079567F"/>
    <w:rsid w:val="008A0132"/>
    <w:rsid w:val="008A27C8"/>
    <w:rsid w:val="009A23A4"/>
    <w:rsid w:val="009A4EC8"/>
    <w:rsid w:val="009D524E"/>
    <w:rsid w:val="00A67098"/>
    <w:rsid w:val="00AD1F74"/>
    <w:rsid w:val="00BD6B7B"/>
    <w:rsid w:val="00CB04AF"/>
    <w:rsid w:val="00DA6D28"/>
    <w:rsid w:val="00E652BE"/>
    <w:rsid w:val="00ED4038"/>
    <w:rsid w:val="00F568AB"/>
    <w:rsid w:val="00FC2DAD"/>
    <w:rsid w:val="00FD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04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B04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1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8A27C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A2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8A27C8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10">
    <w:name w:val="Заголовок 1 Знак"/>
    <w:basedOn w:val="a0"/>
    <w:link w:val="1"/>
    <w:uiPriority w:val="9"/>
    <w:rsid w:val="00566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04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B04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1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384F-D5D8-4987-8C55-D6BC218D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2017-12-21T10:27:00Z</cp:lastPrinted>
  <dcterms:created xsi:type="dcterms:W3CDTF">2016-12-13T12:23:00Z</dcterms:created>
  <dcterms:modified xsi:type="dcterms:W3CDTF">2017-12-22T09:10:00Z</dcterms:modified>
</cp:coreProperties>
</file>