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B322F4" w:rsidTr="00B322F4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22F4" w:rsidRDefault="00B322F4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B322F4" w:rsidRDefault="00B322F4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B322F4" w:rsidRDefault="00B322F4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B322F4" w:rsidRDefault="00B322F4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B322F4" w:rsidRDefault="00B322F4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B322F4" w:rsidRDefault="00B322F4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B322F4" w:rsidRDefault="00B322F4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B322F4" w:rsidRDefault="00B322F4">
            <w:pPr>
              <w:spacing w:line="276" w:lineRule="auto"/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B322F4" w:rsidRDefault="00B322F4">
            <w:pPr>
              <w:spacing w:line="276" w:lineRule="auto"/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22F4" w:rsidRDefault="00B322F4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B322F4" w:rsidRDefault="00B322F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B322F4" w:rsidRDefault="00B322F4">
            <w:pPr>
              <w:spacing w:line="276" w:lineRule="auto"/>
              <w:rPr>
                <w:b/>
                <w:sz w:val="20"/>
              </w:rPr>
            </w:pPr>
          </w:p>
          <w:p w:rsidR="00B322F4" w:rsidRDefault="00B322F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B322F4" w:rsidRDefault="00B322F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B322F4" w:rsidRDefault="00B322F4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B322F4" w:rsidRDefault="00B322F4" w:rsidP="00B322F4">
      <w:pPr>
        <w:pStyle w:val="3"/>
        <w:rPr>
          <w:b/>
          <w:bCs/>
          <w:sz w:val="24"/>
          <w:lang w:val="be-BY"/>
        </w:rPr>
      </w:pPr>
      <w:r>
        <w:rPr>
          <w:b/>
          <w:bCs/>
          <w:lang w:val="be-BY"/>
        </w:rPr>
        <w:t xml:space="preserve">             </w:t>
      </w:r>
      <w:r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>
        <w:rPr>
          <w:b/>
          <w:bCs/>
          <w:sz w:val="24"/>
          <w:lang w:val="be-BY"/>
        </w:rPr>
        <w:t xml:space="preserve">                                                                           </w:t>
      </w:r>
      <w:r>
        <w:rPr>
          <w:b/>
          <w:bCs/>
          <w:sz w:val="24"/>
        </w:rPr>
        <w:t>РЕШЕНИЕ</w:t>
      </w:r>
      <w:r>
        <w:rPr>
          <w:b/>
          <w:bCs/>
          <w:sz w:val="24"/>
          <w:lang w:val="be-BY"/>
        </w:rPr>
        <w:t xml:space="preserve">    </w:t>
      </w:r>
    </w:p>
    <w:p w:rsidR="00B322F4" w:rsidRDefault="00B322F4" w:rsidP="00B322F4">
      <w:pPr>
        <w:jc w:val="right"/>
        <w:rPr>
          <w:rFonts w:ascii="Arial" w:hAnsi="Arial" w:cs="Arial"/>
        </w:rPr>
      </w:pPr>
    </w:p>
    <w:p w:rsidR="00B322F4" w:rsidRDefault="00B322F4" w:rsidP="00B322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</w:t>
      </w:r>
    </w:p>
    <w:p w:rsidR="00B322F4" w:rsidRDefault="00B322F4" w:rsidP="00B322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B322F4" w:rsidRDefault="00B322F4" w:rsidP="00B322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B322F4" w:rsidRDefault="00B322F4" w:rsidP="00B322F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22F4" w:rsidRDefault="00B322F4" w:rsidP="00B322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с частью 12 статьи 18 Устава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района Республики Башкортостан и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4 статьи 9 Регламента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 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  двадцать седьмого созыва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322F4" w:rsidRDefault="00B322F4" w:rsidP="00B322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 депутата от избирательного округа № </w:t>
      </w:r>
      <w:r>
        <w:rPr>
          <w:b/>
          <w:sz w:val="28"/>
          <w:szCs w:val="28"/>
        </w:rPr>
        <w:t xml:space="preserve">3  </w:t>
      </w:r>
      <w:proofErr w:type="spellStart"/>
      <w:r>
        <w:rPr>
          <w:b/>
          <w:sz w:val="28"/>
          <w:szCs w:val="28"/>
        </w:rPr>
        <w:t>Назмиева</w:t>
      </w:r>
      <w:proofErr w:type="spellEnd"/>
      <w:r>
        <w:rPr>
          <w:b/>
          <w:sz w:val="28"/>
          <w:szCs w:val="28"/>
        </w:rPr>
        <w:t xml:space="preserve"> Анатолия Александровича</w:t>
      </w:r>
      <w:r>
        <w:rPr>
          <w:sz w:val="28"/>
          <w:szCs w:val="28"/>
        </w:rPr>
        <w:t>.</w:t>
      </w:r>
    </w:p>
    <w:p w:rsidR="00B322F4" w:rsidRDefault="00B322F4" w:rsidP="00B322F4">
      <w:pPr>
        <w:pStyle w:val="a4"/>
        <w:rPr>
          <w:rFonts w:ascii="Times New Roman" w:hAnsi="Times New Roman"/>
          <w:sz w:val="32"/>
          <w:szCs w:val="28"/>
        </w:rPr>
      </w:pPr>
    </w:p>
    <w:p w:rsidR="00B322F4" w:rsidRDefault="00B322F4" w:rsidP="00B322F4">
      <w:pPr>
        <w:pStyle w:val="a4"/>
        <w:rPr>
          <w:rFonts w:ascii="Times New Roman" w:hAnsi="Times New Roman"/>
          <w:sz w:val="32"/>
          <w:szCs w:val="28"/>
        </w:rPr>
      </w:pPr>
    </w:p>
    <w:p w:rsidR="00B322F4" w:rsidRDefault="00B322F4" w:rsidP="00B322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322F4" w:rsidRDefault="00B322F4" w:rsidP="00B322F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B322F4" w:rsidRDefault="00B322F4" w:rsidP="00B322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22F4" w:rsidRDefault="00B322F4" w:rsidP="00B322F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B322F4" w:rsidRDefault="00B322F4" w:rsidP="00B322F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А.И.Андриянова</w:t>
      </w:r>
      <w:proofErr w:type="spellEnd"/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pStyle w:val="3"/>
        <w:jc w:val="left"/>
        <w:rPr>
          <w:bCs/>
          <w:lang w:val="be-BY"/>
        </w:rPr>
      </w:pPr>
      <w:r>
        <w:rPr>
          <w:bCs/>
          <w:lang w:val="be-BY"/>
        </w:rPr>
        <w:t xml:space="preserve">д.Ирсаево </w:t>
      </w:r>
    </w:p>
    <w:p w:rsidR="00B322F4" w:rsidRDefault="00B322F4" w:rsidP="00B322F4">
      <w:pPr>
        <w:pStyle w:val="3"/>
        <w:jc w:val="left"/>
        <w:rPr>
          <w:bCs/>
          <w:lang w:val="be-BY"/>
        </w:rPr>
      </w:pPr>
      <w:r>
        <w:rPr>
          <w:bCs/>
          <w:lang w:val="be-BY"/>
        </w:rPr>
        <w:t>15 августа 2016 года</w:t>
      </w:r>
    </w:p>
    <w:p w:rsidR="00B322F4" w:rsidRDefault="00B322F4" w:rsidP="00B322F4">
      <w:pPr>
        <w:pStyle w:val="3"/>
        <w:jc w:val="left"/>
      </w:pPr>
      <w:r>
        <w:rPr>
          <w:bCs/>
          <w:lang w:val="be-BY"/>
        </w:rPr>
        <w:t>№ 80</w:t>
      </w:r>
      <w:r>
        <w:rPr>
          <w:bCs/>
        </w:rPr>
        <w:t xml:space="preserve">     </w:t>
      </w:r>
    </w:p>
    <w:p w:rsidR="00B322F4" w:rsidRDefault="00B322F4" w:rsidP="00B322F4">
      <w:pPr>
        <w:ind w:firstLine="567"/>
        <w:jc w:val="both"/>
      </w:pPr>
    </w:p>
    <w:p w:rsidR="00B322F4" w:rsidRDefault="00B322F4" w:rsidP="00B322F4">
      <w:pPr>
        <w:pStyle w:val="a4"/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F4"/>
    <w:rsid w:val="008C6F86"/>
    <w:rsid w:val="009D4BBE"/>
    <w:rsid w:val="00B3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2F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322F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2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322F4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2016-10-19T08:27:00Z</dcterms:created>
  <dcterms:modified xsi:type="dcterms:W3CDTF">2016-10-19T08:28:00Z</dcterms:modified>
</cp:coreProperties>
</file>