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C8" w:rsidRDefault="00D842C8" w:rsidP="00D842C8">
      <w:pPr>
        <w:jc w:val="center"/>
        <w:rPr>
          <w:b/>
          <w:sz w:val="28"/>
          <w:szCs w:val="28"/>
        </w:rPr>
      </w:pPr>
    </w:p>
    <w:tbl>
      <w:tblPr>
        <w:tblStyle w:val="a3"/>
        <w:tblW w:w="9301" w:type="dxa"/>
        <w:tblBorders>
          <w:top w:val="none" w:sz="0" w:space="0" w:color="auto"/>
          <w:left w:val="none" w:sz="0" w:space="0" w:color="auto"/>
          <w:right w:val="none" w:sz="0" w:space="0" w:color="auto"/>
        </w:tblBorders>
        <w:tblLook w:val="01E0"/>
      </w:tblPr>
      <w:tblGrid>
        <w:gridCol w:w="3998"/>
        <w:gridCol w:w="1703"/>
        <w:gridCol w:w="3600"/>
      </w:tblGrid>
      <w:tr w:rsidR="00D842C8" w:rsidRPr="007C28AB" w:rsidTr="00A23C60">
        <w:tc>
          <w:tcPr>
            <w:tcW w:w="3998" w:type="dxa"/>
            <w:tcBorders>
              <w:top w:val="nil"/>
              <w:left w:val="nil"/>
              <w:bottom w:val="thinThickThinSmallGap" w:sz="18" w:space="0" w:color="auto"/>
              <w:right w:val="nil"/>
            </w:tcBorders>
          </w:tcPr>
          <w:p w:rsidR="00D842C8" w:rsidRPr="00D842C8" w:rsidRDefault="00D842C8" w:rsidP="00A23C60">
            <w:pPr>
              <w:jc w:val="center"/>
              <w:rPr>
                <w:b/>
                <w:sz w:val="20"/>
                <w:lang w:val="be-BY"/>
              </w:rPr>
            </w:pPr>
            <w:r w:rsidRPr="00D842C8">
              <w:rPr>
                <w:b/>
                <w:sz w:val="20"/>
                <w:lang w:val="be-BY"/>
              </w:rPr>
              <w:t>БАШ</w:t>
            </w:r>
            <w:r w:rsidRPr="00D842C8">
              <w:rPr>
                <w:rFonts w:ascii="Lucida Sans Unicode" w:hAnsi="Lucida Sans Unicode"/>
                <w:b/>
                <w:sz w:val="20"/>
                <w:lang w:val="be-BY"/>
              </w:rPr>
              <w:t>Ҡ</w:t>
            </w:r>
            <w:r w:rsidRPr="00D842C8">
              <w:rPr>
                <w:b/>
                <w:sz w:val="20"/>
                <w:lang w:val="be-BY"/>
              </w:rPr>
              <w:t>ОРТОСТАН РЕСПУБЛИКАҺЫ</w:t>
            </w:r>
          </w:p>
          <w:p w:rsidR="00D842C8" w:rsidRPr="00D842C8" w:rsidRDefault="00D842C8" w:rsidP="00A23C60">
            <w:pPr>
              <w:jc w:val="center"/>
              <w:rPr>
                <w:b/>
                <w:sz w:val="20"/>
                <w:lang w:val="be-BY"/>
              </w:rPr>
            </w:pPr>
            <w:r w:rsidRPr="00D842C8">
              <w:rPr>
                <w:b/>
                <w:sz w:val="20"/>
              </w:rPr>
              <w:t xml:space="preserve">  </w:t>
            </w:r>
            <w:r w:rsidRPr="00D842C8">
              <w:rPr>
                <w:b/>
                <w:sz w:val="20"/>
                <w:lang w:val="be-BY"/>
              </w:rPr>
              <w:t>МИШКӘ  РАЙОНЫ МУНИЦИПАЛЬ РАЙОНЫНЫҢ ИРСАЙ АУЫЛ СОВЕТЫ АУЫЛ БИЛӘМӘҺЕ</w:t>
            </w:r>
          </w:p>
          <w:p w:rsidR="00D842C8" w:rsidRPr="00D842C8" w:rsidRDefault="00D842C8" w:rsidP="00A23C60">
            <w:pPr>
              <w:jc w:val="center"/>
              <w:rPr>
                <w:b/>
                <w:sz w:val="20"/>
                <w:lang w:val="be-BY"/>
              </w:rPr>
            </w:pPr>
            <w:r w:rsidRPr="00D842C8">
              <w:rPr>
                <w:b/>
                <w:sz w:val="20"/>
                <w:lang w:val="be-BY"/>
              </w:rPr>
              <w:t>ХАКИМИӘТЕ</w:t>
            </w:r>
          </w:p>
          <w:p w:rsidR="00D842C8" w:rsidRPr="00D842C8" w:rsidRDefault="00D842C8" w:rsidP="00A23C60">
            <w:pPr>
              <w:rPr>
                <w:b/>
                <w:sz w:val="20"/>
                <w:lang w:val="be-BY"/>
              </w:rPr>
            </w:pPr>
          </w:p>
          <w:p w:rsidR="00D842C8" w:rsidRPr="00D842C8" w:rsidRDefault="00D842C8" w:rsidP="00A23C60">
            <w:pPr>
              <w:jc w:val="center"/>
              <w:rPr>
                <w:sz w:val="20"/>
                <w:lang w:val="be-BY"/>
              </w:rPr>
            </w:pPr>
            <w:r w:rsidRPr="00D842C8">
              <w:rPr>
                <w:sz w:val="20"/>
                <w:lang w:val="be-BY"/>
              </w:rPr>
              <w:t>452344, Ирсай ауылы, Мәктәп урамы, 2</w:t>
            </w:r>
          </w:p>
          <w:p w:rsidR="00D842C8" w:rsidRPr="00D842C8" w:rsidRDefault="00D842C8" w:rsidP="00A23C60">
            <w:pPr>
              <w:jc w:val="center"/>
              <w:rPr>
                <w:sz w:val="20"/>
                <w:lang w:val="be-BY"/>
              </w:rPr>
            </w:pPr>
            <w:r w:rsidRPr="00D842C8">
              <w:rPr>
                <w:sz w:val="20"/>
                <w:lang w:val="be-BY"/>
              </w:rPr>
              <w:t>Тел</w:t>
            </w:r>
            <w:r w:rsidRPr="00D842C8">
              <w:rPr>
                <w:sz w:val="20"/>
              </w:rPr>
              <w:t>: 2-37-47, 2-37-22</w:t>
            </w:r>
          </w:p>
          <w:p w:rsidR="00D842C8" w:rsidRPr="00D842C8" w:rsidRDefault="00D842C8" w:rsidP="00A23C60">
            <w:pPr>
              <w:jc w:val="center"/>
              <w:rPr>
                <w:sz w:val="20"/>
                <w:lang w:val="be-BY"/>
              </w:rPr>
            </w:pPr>
          </w:p>
        </w:tc>
        <w:tc>
          <w:tcPr>
            <w:tcW w:w="1703" w:type="dxa"/>
            <w:tcBorders>
              <w:top w:val="nil"/>
              <w:left w:val="nil"/>
              <w:bottom w:val="thinThickThinSmallGap" w:sz="18" w:space="0" w:color="auto"/>
              <w:right w:val="nil"/>
            </w:tcBorders>
          </w:tcPr>
          <w:p w:rsidR="00D842C8" w:rsidRPr="00D842C8" w:rsidRDefault="00D842C8" w:rsidP="00A23C60">
            <w:pPr>
              <w:jc w:val="center"/>
              <w:rPr>
                <w:sz w:val="20"/>
              </w:rPr>
            </w:pPr>
            <w:r w:rsidRPr="00D842C8">
              <w:rPr>
                <w:noProof/>
                <w:sz w:val="20"/>
              </w:rPr>
              <w:drawing>
                <wp:inline distT="0" distB="0" distL="0" distR="0">
                  <wp:extent cx="87630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6300" cy="1057275"/>
                          </a:xfrm>
                          <a:prstGeom prst="rect">
                            <a:avLst/>
                          </a:prstGeom>
                          <a:noFill/>
                          <a:ln w="9525">
                            <a:noFill/>
                            <a:miter lim="800000"/>
                            <a:headEnd/>
                            <a:tailEnd/>
                          </a:ln>
                        </pic:spPr>
                      </pic:pic>
                    </a:graphicData>
                  </a:graphic>
                </wp:inline>
              </w:drawing>
            </w:r>
          </w:p>
          <w:p w:rsidR="00D842C8" w:rsidRPr="00D842C8" w:rsidRDefault="00D842C8" w:rsidP="00A23C60">
            <w:pPr>
              <w:jc w:val="center"/>
              <w:rPr>
                <w:sz w:val="20"/>
              </w:rPr>
            </w:pPr>
          </w:p>
        </w:tc>
        <w:tc>
          <w:tcPr>
            <w:tcW w:w="3600" w:type="dxa"/>
            <w:tcBorders>
              <w:top w:val="nil"/>
              <w:left w:val="nil"/>
              <w:bottom w:val="thinThickThinSmallGap" w:sz="18" w:space="0" w:color="auto"/>
              <w:right w:val="nil"/>
            </w:tcBorders>
          </w:tcPr>
          <w:p w:rsidR="00D842C8" w:rsidRPr="00D842C8" w:rsidRDefault="00D842C8" w:rsidP="00A23C60">
            <w:pPr>
              <w:jc w:val="center"/>
              <w:rPr>
                <w:b/>
                <w:sz w:val="20"/>
              </w:rPr>
            </w:pPr>
            <w:r w:rsidRPr="00D842C8">
              <w:rPr>
                <w:b/>
                <w:sz w:val="20"/>
              </w:rPr>
              <w:t>РЕСПУБЛИКА БАШКОРТОСТАН</w:t>
            </w:r>
          </w:p>
          <w:p w:rsidR="00D842C8" w:rsidRPr="00D842C8" w:rsidRDefault="00D842C8" w:rsidP="00A23C60">
            <w:pPr>
              <w:jc w:val="center"/>
              <w:rPr>
                <w:b/>
                <w:sz w:val="20"/>
              </w:rPr>
            </w:pPr>
            <w:r w:rsidRPr="00D842C8">
              <w:rPr>
                <w:b/>
                <w:sz w:val="20"/>
              </w:rPr>
              <w:t xml:space="preserve"> </w:t>
            </w:r>
          </w:p>
          <w:p w:rsidR="00D842C8" w:rsidRPr="00D842C8" w:rsidRDefault="00D842C8" w:rsidP="00A23C60">
            <w:pPr>
              <w:jc w:val="center"/>
              <w:rPr>
                <w:b/>
                <w:sz w:val="20"/>
              </w:rPr>
            </w:pPr>
            <w:r w:rsidRPr="00D842C8">
              <w:rPr>
                <w:b/>
                <w:sz w:val="20"/>
              </w:rPr>
              <w:t>АДМИНИСТРАЦИЯ</w:t>
            </w:r>
          </w:p>
          <w:p w:rsidR="00D842C8" w:rsidRPr="00D842C8" w:rsidRDefault="00D842C8" w:rsidP="00A23C60">
            <w:pPr>
              <w:jc w:val="center"/>
              <w:rPr>
                <w:b/>
                <w:sz w:val="20"/>
              </w:rPr>
            </w:pPr>
            <w:r w:rsidRPr="00D842C8">
              <w:rPr>
                <w:b/>
                <w:sz w:val="20"/>
              </w:rPr>
              <w:t>СЕЛЬСКОГО ПОСЕЛЕНИЯ</w:t>
            </w:r>
          </w:p>
          <w:p w:rsidR="00D842C8" w:rsidRPr="00D842C8" w:rsidRDefault="00D842C8" w:rsidP="00A23C60">
            <w:pPr>
              <w:jc w:val="center"/>
              <w:rPr>
                <w:b/>
                <w:sz w:val="20"/>
              </w:rPr>
            </w:pPr>
            <w:r w:rsidRPr="00D842C8">
              <w:rPr>
                <w:b/>
                <w:sz w:val="20"/>
              </w:rPr>
              <w:t>ИРСАЕВСКИЙ СЕЛЬСОВЕТ</w:t>
            </w:r>
          </w:p>
          <w:p w:rsidR="00D842C8" w:rsidRPr="00D842C8" w:rsidRDefault="00D842C8" w:rsidP="00A23C60">
            <w:pPr>
              <w:jc w:val="center"/>
              <w:rPr>
                <w:b/>
                <w:sz w:val="20"/>
              </w:rPr>
            </w:pPr>
            <w:r w:rsidRPr="00D842C8">
              <w:rPr>
                <w:b/>
                <w:sz w:val="20"/>
              </w:rPr>
              <w:t>МУНИЦИПАЛЬНОГО РАЙОНА</w:t>
            </w:r>
          </w:p>
          <w:p w:rsidR="00D842C8" w:rsidRPr="00D842C8" w:rsidRDefault="00D842C8" w:rsidP="00A23C60">
            <w:pPr>
              <w:jc w:val="center"/>
              <w:rPr>
                <w:b/>
                <w:sz w:val="20"/>
              </w:rPr>
            </w:pPr>
            <w:r w:rsidRPr="00D842C8">
              <w:rPr>
                <w:b/>
                <w:sz w:val="20"/>
              </w:rPr>
              <w:t>МИШКИНСКИЙ РАЙОН</w:t>
            </w:r>
          </w:p>
          <w:p w:rsidR="00D842C8" w:rsidRPr="00D842C8" w:rsidRDefault="00D842C8" w:rsidP="00A23C60">
            <w:pPr>
              <w:rPr>
                <w:b/>
                <w:sz w:val="20"/>
              </w:rPr>
            </w:pPr>
          </w:p>
          <w:p w:rsidR="00D842C8" w:rsidRPr="00D842C8" w:rsidRDefault="00D842C8" w:rsidP="00A23C60">
            <w:pPr>
              <w:jc w:val="center"/>
              <w:rPr>
                <w:sz w:val="20"/>
              </w:rPr>
            </w:pPr>
            <w:r w:rsidRPr="00D842C8">
              <w:rPr>
                <w:sz w:val="20"/>
              </w:rPr>
              <w:t xml:space="preserve">452344, д. </w:t>
            </w:r>
            <w:proofErr w:type="spellStart"/>
            <w:r w:rsidRPr="00D842C8">
              <w:rPr>
                <w:sz w:val="20"/>
              </w:rPr>
              <w:t>Ирсаево</w:t>
            </w:r>
            <w:proofErr w:type="spellEnd"/>
            <w:r w:rsidRPr="00D842C8">
              <w:rPr>
                <w:sz w:val="20"/>
              </w:rPr>
              <w:t>, улица Школьная, 2</w:t>
            </w:r>
          </w:p>
          <w:p w:rsidR="00D842C8" w:rsidRPr="00D842C8" w:rsidRDefault="00D842C8" w:rsidP="00A23C60">
            <w:pPr>
              <w:jc w:val="center"/>
              <w:rPr>
                <w:sz w:val="20"/>
              </w:rPr>
            </w:pPr>
            <w:r w:rsidRPr="00D842C8">
              <w:rPr>
                <w:sz w:val="20"/>
              </w:rPr>
              <w:t>Тел:2-37-47, 2-37-22</w:t>
            </w:r>
          </w:p>
          <w:p w:rsidR="00D842C8" w:rsidRPr="00D842C8" w:rsidRDefault="00D842C8" w:rsidP="00A23C60">
            <w:pPr>
              <w:jc w:val="center"/>
              <w:rPr>
                <w:sz w:val="20"/>
              </w:rPr>
            </w:pPr>
          </w:p>
        </w:tc>
      </w:tr>
    </w:tbl>
    <w:p w:rsidR="000D397E" w:rsidRDefault="000D397E" w:rsidP="00D842C8">
      <w:pPr>
        <w:jc w:val="center"/>
        <w:rPr>
          <w:rFonts w:hAnsi="Lucida Sans Unicode"/>
          <w:b/>
          <w:szCs w:val="24"/>
          <w:lang w:val="be-BY"/>
        </w:rPr>
      </w:pPr>
    </w:p>
    <w:p w:rsidR="00D842C8" w:rsidRDefault="00D842C8" w:rsidP="00D842C8">
      <w:pPr>
        <w:jc w:val="center"/>
        <w:rPr>
          <w:b/>
          <w:szCs w:val="24"/>
        </w:rPr>
      </w:pPr>
      <w:r w:rsidRPr="007C28AB">
        <w:rPr>
          <w:rFonts w:hAnsi="Lucida Sans Unicode"/>
          <w:b/>
          <w:szCs w:val="24"/>
          <w:lang w:val="be-BY"/>
        </w:rPr>
        <w:t>Ҡ</w:t>
      </w:r>
      <w:r w:rsidRPr="007C28AB">
        <w:rPr>
          <w:b/>
          <w:szCs w:val="24"/>
          <w:lang w:val="be-BY"/>
        </w:rPr>
        <w:t>АРАР</w:t>
      </w:r>
      <w:r w:rsidRPr="007C28AB">
        <w:rPr>
          <w:b/>
          <w:szCs w:val="24"/>
        </w:rPr>
        <w:t xml:space="preserve">    </w:t>
      </w:r>
      <w:r w:rsidRPr="007C28AB">
        <w:rPr>
          <w:szCs w:val="24"/>
        </w:rPr>
        <w:t xml:space="preserve">       </w:t>
      </w:r>
      <w:r w:rsidRPr="007C28AB">
        <w:rPr>
          <w:b/>
          <w:szCs w:val="24"/>
        </w:rPr>
        <w:t xml:space="preserve">                                                           ПОСТАНОВЛЕНИЕ</w:t>
      </w:r>
    </w:p>
    <w:p w:rsidR="000D397E" w:rsidRDefault="000D397E" w:rsidP="00D842C8">
      <w:pPr>
        <w:jc w:val="center"/>
        <w:rPr>
          <w:b/>
          <w:szCs w:val="24"/>
        </w:rPr>
      </w:pPr>
    </w:p>
    <w:p w:rsidR="00D842C8" w:rsidRPr="007C28AB" w:rsidRDefault="00D842C8" w:rsidP="00D842C8">
      <w:pPr>
        <w:jc w:val="center"/>
        <w:rPr>
          <w:b/>
          <w:sz w:val="28"/>
          <w:szCs w:val="28"/>
          <w:lang w:val="be-BY"/>
        </w:rPr>
      </w:pPr>
    </w:p>
    <w:p w:rsidR="00D842C8" w:rsidRDefault="00D842C8" w:rsidP="00D842C8">
      <w:pPr>
        <w:jc w:val="center"/>
        <w:rPr>
          <w:sz w:val="28"/>
          <w:szCs w:val="28"/>
        </w:rPr>
      </w:pPr>
      <w:r w:rsidRPr="007C28AB">
        <w:rPr>
          <w:sz w:val="28"/>
          <w:szCs w:val="28"/>
        </w:rPr>
        <w:t>201</w:t>
      </w:r>
      <w:r>
        <w:rPr>
          <w:sz w:val="28"/>
          <w:szCs w:val="28"/>
        </w:rPr>
        <w:t>6</w:t>
      </w:r>
      <w:r w:rsidRPr="007C28AB">
        <w:rPr>
          <w:sz w:val="28"/>
          <w:szCs w:val="28"/>
        </w:rPr>
        <w:t xml:space="preserve"> </w:t>
      </w:r>
      <w:proofErr w:type="spellStart"/>
      <w:r w:rsidRPr="007C28AB">
        <w:rPr>
          <w:sz w:val="28"/>
          <w:szCs w:val="28"/>
        </w:rPr>
        <w:t>йыл</w:t>
      </w:r>
      <w:proofErr w:type="spellEnd"/>
      <w:r w:rsidRPr="007C28AB">
        <w:rPr>
          <w:sz w:val="28"/>
          <w:szCs w:val="28"/>
        </w:rPr>
        <w:t xml:space="preserve"> </w:t>
      </w:r>
      <w:r>
        <w:rPr>
          <w:sz w:val="28"/>
          <w:szCs w:val="28"/>
        </w:rPr>
        <w:t>12 январь</w:t>
      </w:r>
      <w:r w:rsidRPr="007C28AB">
        <w:rPr>
          <w:sz w:val="28"/>
          <w:szCs w:val="28"/>
        </w:rPr>
        <w:t xml:space="preserve"> </w:t>
      </w:r>
      <w:r w:rsidRPr="007C28AB">
        <w:rPr>
          <w:sz w:val="28"/>
          <w:szCs w:val="28"/>
        </w:rPr>
        <w:tab/>
      </w:r>
      <w:r w:rsidRPr="007C28AB">
        <w:rPr>
          <w:sz w:val="28"/>
          <w:szCs w:val="28"/>
        </w:rPr>
        <w:tab/>
        <w:t xml:space="preserve">    </w:t>
      </w:r>
      <w:r w:rsidRPr="007C28AB">
        <w:rPr>
          <w:sz w:val="28"/>
          <w:szCs w:val="28"/>
          <w:lang w:val="be-BY"/>
        </w:rPr>
        <w:t xml:space="preserve">   </w:t>
      </w:r>
      <w:r w:rsidRPr="007C28AB">
        <w:rPr>
          <w:sz w:val="28"/>
          <w:szCs w:val="28"/>
        </w:rPr>
        <w:t xml:space="preserve">   №</w:t>
      </w:r>
      <w:r w:rsidRPr="007C28AB">
        <w:rPr>
          <w:sz w:val="28"/>
          <w:szCs w:val="28"/>
          <w:lang w:val="be-BY"/>
        </w:rPr>
        <w:t xml:space="preserve"> </w:t>
      </w:r>
      <w:r>
        <w:rPr>
          <w:sz w:val="28"/>
          <w:szCs w:val="28"/>
          <w:lang w:val="be-BY"/>
        </w:rPr>
        <w:t>4</w:t>
      </w:r>
      <w:r w:rsidRPr="007C28AB">
        <w:rPr>
          <w:sz w:val="28"/>
          <w:szCs w:val="28"/>
        </w:rPr>
        <w:t xml:space="preserve">           </w:t>
      </w:r>
      <w:r w:rsidRPr="007C28AB">
        <w:rPr>
          <w:sz w:val="28"/>
          <w:szCs w:val="28"/>
          <w:lang w:val="be-BY"/>
        </w:rPr>
        <w:t xml:space="preserve">     </w:t>
      </w:r>
      <w:r w:rsidRPr="007C28AB">
        <w:rPr>
          <w:sz w:val="28"/>
          <w:szCs w:val="28"/>
        </w:rPr>
        <w:t xml:space="preserve">    </w:t>
      </w:r>
      <w:r>
        <w:rPr>
          <w:sz w:val="28"/>
          <w:szCs w:val="28"/>
        </w:rPr>
        <w:t>12 января</w:t>
      </w:r>
      <w:r w:rsidRPr="007C28AB">
        <w:rPr>
          <w:sz w:val="28"/>
          <w:szCs w:val="28"/>
        </w:rPr>
        <w:t xml:space="preserve">  201</w:t>
      </w:r>
      <w:r>
        <w:rPr>
          <w:sz w:val="28"/>
          <w:szCs w:val="28"/>
        </w:rPr>
        <w:t>6</w:t>
      </w:r>
      <w:r w:rsidRPr="007C28AB">
        <w:rPr>
          <w:sz w:val="28"/>
          <w:szCs w:val="28"/>
        </w:rPr>
        <w:t xml:space="preserve"> года</w:t>
      </w:r>
    </w:p>
    <w:p w:rsidR="000D397E" w:rsidRPr="007C28AB" w:rsidRDefault="000D397E" w:rsidP="00D842C8">
      <w:pPr>
        <w:jc w:val="center"/>
        <w:rPr>
          <w:sz w:val="28"/>
          <w:szCs w:val="28"/>
        </w:rPr>
      </w:pPr>
    </w:p>
    <w:p w:rsidR="00D842C8" w:rsidRPr="007C28AB" w:rsidRDefault="00D842C8" w:rsidP="00D842C8">
      <w:pPr>
        <w:jc w:val="center"/>
        <w:rPr>
          <w:b/>
          <w:sz w:val="28"/>
          <w:szCs w:val="28"/>
          <w:lang w:val="be-BY"/>
        </w:rPr>
      </w:pPr>
    </w:p>
    <w:p w:rsidR="00D842C8" w:rsidRDefault="00D842C8" w:rsidP="00D842C8">
      <w:pPr>
        <w:jc w:val="center"/>
        <w:rPr>
          <w:sz w:val="28"/>
          <w:szCs w:val="28"/>
        </w:rPr>
      </w:pPr>
      <w:r>
        <w:rPr>
          <w:sz w:val="28"/>
          <w:szCs w:val="28"/>
        </w:rPr>
        <w:t xml:space="preserve">Об утверждении Программы « Энергосбережения Администрации сельского поселения </w:t>
      </w:r>
      <w:proofErr w:type="spellStart"/>
      <w:r>
        <w:rPr>
          <w:sz w:val="28"/>
          <w:szCs w:val="28"/>
        </w:rPr>
        <w:t>Ирсаевский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на 2013-2018гг.»</w:t>
      </w:r>
    </w:p>
    <w:p w:rsidR="000D397E" w:rsidRDefault="000D397E" w:rsidP="00D842C8">
      <w:pPr>
        <w:jc w:val="center"/>
        <w:rPr>
          <w:sz w:val="28"/>
          <w:szCs w:val="28"/>
        </w:rPr>
      </w:pPr>
    </w:p>
    <w:p w:rsidR="00D842C8" w:rsidRDefault="00D842C8" w:rsidP="00D842C8">
      <w:pPr>
        <w:jc w:val="center"/>
        <w:rPr>
          <w:sz w:val="28"/>
          <w:szCs w:val="28"/>
        </w:rPr>
      </w:pPr>
    </w:p>
    <w:p w:rsidR="00D842C8" w:rsidRDefault="00D842C8" w:rsidP="00D842C8">
      <w:pPr>
        <w:jc w:val="both"/>
        <w:rPr>
          <w:sz w:val="28"/>
          <w:szCs w:val="28"/>
        </w:rPr>
      </w:pPr>
      <w:r w:rsidRPr="007C28AB">
        <w:rPr>
          <w:sz w:val="28"/>
          <w:szCs w:val="28"/>
        </w:rPr>
        <w:tab/>
      </w:r>
      <w:proofErr w:type="gramStart"/>
      <w:r>
        <w:rPr>
          <w:sz w:val="28"/>
          <w:szCs w:val="28"/>
        </w:rPr>
        <w:t xml:space="preserve">Рассмотрев </w:t>
      </w:r>
      <w:r w:rsidRPr="007C28AB">
        <w:rPr>
          <w:sz w:val="28"/>
          <w:szCs w:val="28"/>
        </w:rPr>
        <w:t xml:space="preserve">и обсудив </w:t>
      </w:r>
      <w:r>
        <w:rPr>
          <w:sz w:val="28"/>
          <w:szCs w:val="28"/>
        </w:rPr>
        <w:t xml:space="preserve">решение </w:t>
      </w:r>
      <w:proofErr w:type="spellStart"/>
      <w:r>
        <w:rPr>
          <w:sz w:val="28"/>
          <w:szCs w:val="28"/>
        </w:rPr>
        <w:t>Бирского</w:t>
      </w:r>
      <w:proofErr w:type="spellEnd"/>
      <w:r>
        <w:rPr>
          <w:sz w:val="28"/>
          <w:szCs w:val="28"/>
        </w:rPr>
        <w:t xml:space="preserve"> межрайонного суда Республики Башкортостан по </w:t>
      </w:r>
      <w:proofErr w:type="spellStart"/>
      <w:r>
        <w:rPr>
          <w:sz w:val="28"/>
          <w:szCs w:val="28"/>
        </w:rPr>
        <w:t>Мишкинскому</w:t>
      </w:r>
      <w:proofErr w:type="spellEnd"/>
      <w:r>
        <w:rPr>
          <w:sz w:val="28"/>
          <w:szCs w:val="28"/>
        </w:rPr>
        <w:t xml:space="preserve"> району дело 2-1753/2015 от  15 декабря 2015 года по заявлению прокурора </w:t>
      </w:r>
      <w:proofErr w:type="spellStart"/>
      <w:r>
        <w:rPr>
          <w:sz w:val="28"/>
          <w:szCs w:val="28"/>
        </w:rPr>
        <w:t>Мишкинского</w:t>
      </w:r>
      <w:proofErr w:type="spellEnd"/>
      <w:r>
        <w:rPr>
          <w:sz w:val="28"/>
          <w:szCs w:val="28"/>
        </w:rPr>
        <w:t xml:space="preserve"> района Республики Башкортостан о приведении в соответствии с  частью 1 статьи 179 Бюджетного кодекса Российской Федерации Программы «Энергосбережения  Администрации сельского поселения </w:t>
      </w:r>
      <w:proofErr w:type="spellStart"/>
      <w:r>
        <w:rPr>
          <w:sz w:val="28"/>
          <w:szCs w:val="28"/>
        </w:rPr>
        <w:t>Ирсаевский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на 2013-2018  гг.»</w:t>
      </w:r>
      <w:r w:rsidRPr="007C28AB">
        <w:rPr>
          <w:sz w:val="28"/>
          <w:szCs w:val="28"/>
        </w:rPr>
        <w:t>, ПОСТАНОВЛЯЮ:</w:t>
      </w:r>
      <w:proofErr w:type="gramEnd"/>
    </w:p>
    <w:p w:rsidR="000D397E" w:rsidRPr="007C28AB" w:rsidRDefault="000D397E" w:rsidP="00D842C8">
      <w:pPr>
        <w:jc w:val="both"/>
        <w:rPr>
          <w:sz w:val="28"/>
          <w:szCs w:val="28"/>
        </w:rPr>
      </w:pPr>
    </w:p>
    <w:p w:rsidR="00D842C8" w:rsidRDefault="00D842C8" w:rsidP="00D842C8">
      <w:pPr>
        <w:jc w:val="both"/>
        <w:rPr>
          <w:sz w:val="28"/>
          <w:szCs w:val="28"/>
        </w:rPr>
      </w:pPr>
      <w:r>
        <w:rPr>
          <w:sz w:val="28"/>
          <w:szCs w:val="28"/>
        </w:rPr>
        <w:tab/>
      </w:r>
      <w:r w:rsidRPr="007C28AB">
        <w:rPr>
          <w:sz w:val="28"/>
          <w:szCs w:val="28"/>
        </w:rPr>
        <w:t xml:space="preserve">1. </w:t>
      </w:r>
      <w:r>
        <w:rPr>
          <w:sz w:val="28"/>
          <w:szCs w:val="28"/>
        </w:rPr>
        <w:t xml:space="preserve">Утвердить Программу « Энергосбережения Администрации сельского поселения </w:t>
      </w:r>
      <w:proofErr w:type="spellStart"/>
      <w:r>
        <w:rPr>
          <w:sz w:val="28"/>
          <w:szCs w:val="28"/>
        </w:rPr>
        <w:t>Ирсаевский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на 2013-2018гг.»</w:t>
      </w:r>
      <w:proofErr w:type="gramStart"/>
      <w:r w:rsidRPr="007C28AB">
        <w:rPr>
          <w:sz w:val="28"/>
          <w:szCs w:val="28"/>
        </w:rPr>
        <w:t xml:space="preserve"> </w:t>
      </w:r>
      <w:r>
        <w:rPr>
          <w:sz w:val="28"/>
          <w:szCs w:val="28"/>
        </w:rPr>
        <w:t>.</w:t>
      </w:r>
      <w:proofErr w:type="gramEnd"/>
    </w:p>
    <w:p w:rsidR="000D397E" w:rsidRPr="003A1480" w:rsidRDefault="000D397E" w:rsidP="000D397E">
      <w:pPr>
        <w:pStyle w:val="Style8"/>
        <w:widowControl/>
        <w:tabs>
          <w:tab w:val="left" w:pos="720"/>
        </w:tabs>
        <w:ind w:firstLine="0"/>
      </w:pPr>
      <w:r>
        <w:rPr>
          <w:rStyle w:val="FontStyle21"/>
        </w:rPr>
        <w:t xml:space="preserve">         </w:t>
      </w:r>
      <w:r w:rsidRPr="003A1480">
        <w:rPr>
          <w:rStyle w:val="FontStyle21"/>
        </w:rPr>
        <w:t>2.</w:t>
      </w:r>
      <w:r>
        <w:rPr>
          <w:rStyle w:val="FontStyle21"/>
        </w:rPr>
        <w:t>Опубликовать</w:t>
      </w:r>
      <w:r w:rsidRPr="003A1480">
        <w:rPr>
          <w:rStyle w:val="FontStyle21"/>
        </w:rPr>
        <w:t xml:space="preserve"> </w:t>
      </w:r>
      <w:r>
        <w:rPr>
          <w:rStyle w:val="FontStyle21"/>
        </w:rPr>
        <w:t>постановление</w:t>
      </w:r>
      <w:r w:rsidRPr="003A1480">
        <w:rPr>
          <w:rStyle w:val="FontStyle21"/>
        </w:rPr>
        <w:t xml:space="preserve"> </w:t>
      </w:r>
      <w:r>
        <w:rPr>
          <w:rStyle w:val="FontStyle21"/>
        </w:rPr>
        <w:t xml:space="preserve">на </w:t>
      </w:r>
      <w:r w:rsidRPr="003A1480">
        <w:rPr>
          <w:rStyle w:val="FontStyle21"/>
        </w:rPr>
        <w:t>официально</w:t>
      </w:r>
      <w:r>
        <w:rPr>
          <w:rStyle w:val="FontStyle21"/>
        </w:rPr>
        <w:t xml:space="preserve">м сайте сельского поселения и </w:t>
      </w:r>
      <w:r w:rsidRPr="003A1480">
        <w:rPr>
          <w:rStyle w:val="FontStyle21"/>
        </w:rPr>
        <w:t xml:space="preserve"> обнародования на информационном стенде расположенного по адресу: </w:t>
      </w:r>
      <w:proofErr w:type="spellStart"/>
      <w:r w:rsidRPr="003A1480">
        <w:rPr>
          <w:rStyle w:val="FontStyle21"/>
        </w:rPr>
        <w:t>д</w:t>
      </w:r>
      <w:proofErr w:type="gramStart"/>
      <w:r w:rsidRPr="003A1480">
        <w:rPr>
          <w:rStyle w:val="FontStyle21"/>
        </w:rPr>
        <w:t>.И</w:t>
      </w:r>
      <w:proofErr w:type="gramEnd"/>
      <w:r w:rsidRPr="003A1480">
        <w:rPr>
          <w:rStyle w:val="FontStyle21"/>
        </w:rPr>
        <w:t>рсаево</w:t>
      </w:r>
      <w:proofErr w:type="spellEnd"/>
      <w:r w:rsidRPr="003A1480">
        <w:rPr>
          <w:rStyle w:val="FontStyle21"/>
        </w:rPr>
        <w:t>, ул.Школьная, д. 2.</w:t>
      </w:r>
    </w:p>
    <w:p w:rsidR="00D842C8" w:rsidRPr="007C28AB" w:rsidRDefault="00B071DE" w:rsidP="00D842C8">
      <w:pPr>
        <w:jc w:val="both"/>
        <w:rPr>
          <w:sz w:val="28"/>
          <w:szCs w:val="28"/>
        </w:rPr>
      </w:pPr>
      <w:r>
        <w:rPr>
          <w:sz w:val="28"/>
          <w:szCs w:val="28"/>
        </w:rPr>
        <w:t xml:space="preserve">         3</w:t>
      </w:r>
      <w:r w:rsidR="00D842C8" w:rsidRPr="007C28AB">
        <w:rPr>
          <w:sz w:val="28"/>
          <w:szCs w:val="28"/>
        </w:rPr>
        <w:t xml:space="preserve">.Контроль исполнения данного постановления </w:t>
      </w:r>
      <w:r w:rsidR="00D842C8">
        <w:rPr>
          <w:sz w:val="28"/>
          <w:szCs w:val="28"/>
        </w:rPr>
        <w:t>оставляю за собой.</w:t>
      </w:r>
    </w:p>
    <w:p w:rsidR="00D842C8" w:rsidRPr="007C28AB" w:rsidRDefault="00D842C8" w:rsidP="00D842C8">
      <w:pPr>
        <w:jc w:val="both"/>
        <w:rPr>
          <w:sz w:val="28"/>
          <w:szCs w:val="28"/>
        </w:rPr>
      </w:pPr>
    </w:p>
    <w:p w:rsidR="00D842C8" w:rsidRPr="007C28AB" w:rsidRDefault="00D842C8" w:rsidP="00D842C8">
      <w:pPr>
        <w:jc w:val="both"/>
        <w:rPr>
          <w:sz w:val="28"/>
          <w:szCs w:val="28"/>
        </w:rPr>
      </w:pPr>
    </w:p>
    <w:p w:rsidR="00D842C8" w:rsidRPr="007C28AB" w:rsidRDefault="00D842C8" w:rsidP="00D842C8">
      <w:pPr>
        <w:jc w:val="both"/>
        <w:rPr>
          <w:sz w:val="28"/>
          <w:szCs w:val="28"/>
        </w:rPr>
      </w:pPr>
      <w:r w:rsidRPr="007C28AB">
        <w:rPr>
          <w:sz w:val="28"/>
          <w:szCs w:val="28"/>
        </w:rPr>
        <w:t xml:space="preserve">      </w:t>
      </w:r>
    </w:p>
    <w:p w:rsidR="00D842C8" w:rsidRPr="007C28AB" w:rsidRDefault="00D842C8" w:rsidP="00D842C8">
      <w:pPr>
        <w:rPr>
          <w:sz w:val="28"/>
          <w:szCs w:val="28"/>
        </w:rPr>
      </w:pPr>
      <w:r w:rsidRPr="007C28AB">
        <w:rPr>
          <w:sz w:val="28"/>
          <w:szCs w:val="28"/>
        </w:rPr>
        <w:t xml:space="preserve">Глава </w:t>
      </w:r>
      <w:r>
        <w:rPr>
          <w:sz w:val="28"/>
          <w:szCs w:val="28"/>
        </w:rPr>
        <w:t>сельского поселения</w:t>
      </w:r>
      <w:r w:rsidRPr="007C28AB">
        <w:rPr>
          <w:sz w:val="28"/>
          <w:szCs w:val="28"/>
        </w:rPr>
        <w:t xml:space="preserve">                                                     А. И. </w:t>
      </w:r>
      <w:proofErr w:type="spellStart"/>
      <w:r w:rsidRPr="007C28AB">
        <w:rPr>
          <w:sz w:val="28"/>
          <w:szCs w:val="28"/>
        </w:rPr>
        <w:t>Андриянова</w:t>
      </w:r>
      <w:proofErr w:type="spellEnd"/>
    </w:p>
    <w:p w:rsidR="00D842C8" w:rsidRDefault="00D842C8" w:rsidP="00D842C8">
      <w:pPr>
        <w:jc w:val="center"/>
        <w:rPr>
          <w:b/>
          <w:sz w:val="28"/>
          <w:szCs w:val="28"/>
        </w:rPr>
      </w:pPr>
    </w:p>
    <w:p w:rsidR="00D842C8" w:rsidRDefault="00D842C8" w:rsidP="00D842C8">
      <w:pPr>
        <w:jc w:val="center"/>
        <w:rPr>
          <w:b/>
          <w:sz w:val="28"/>
          <w:szCs w:val="28"/>
        </w:rPr>
      </w:pPr>
    </w:p>
    <w:p w:rsidR="00D842C8" w:rsidRDefault="00D842C8" w:rsidP="00D842C8">
      <w:pPr>
        <w:jc w:val="center"/>
        <w:rPr>
          <w:b/>
          <w:sz w:val="28"/>
          <w:szCs w:val="28"/>
        </w:rPr>
      </w:pPr>
    </w:p>
    <w:p w:rsidR="00D842C8" w:rsidRDefault="00D842C8" w:rsidP="00D842C8">
      <w:pPr>
        <w:jc w:val="center"/>
        <w:rPr>
          <w:b/>
          <w:sz w:val="28"/>
          <w:szCs w:val="28"/>
        </w:rPr>
      </w:pPr>
    </w:p>
    <w:p w:rsidR="00D842C8" w:rsidRDefault="00D842C8" w:rsidP="00D842C8">
      <w:pPr>
        <w:jc w:val="center"/>
        <w:rPr>
          <w:b/>
          <w:sz w:val="28"/>
          <w:szCs w:val="28"/>
        </w:rPr>
      </w:pPr>
    </w:p>
    <w:p w:rsidR="00D842C8" w:rsidRDefault="00D842C8" w:rsidP="00D842C8">
      <w:pPr>
        <w:jc w:val="center"/>
        <w:rPr>
          <w:b/>
          <w:sz w:val="28"/>
          <w:szCs w:val="28"/>
        </w:rPr>
      </w:pPr>
    </w:p>
    <w:p w:rsidR="00D842C8" w:rsidRDefault="00D842C8" w:rsidP="00D842C8">
      <w:pPr>
        <w:jc w:val="center"/>
        <w:rPr>
          <w:b/>
          <w:sz w:val="28"/>
          <w:szCs w:val="28"/>
        </w:rPr>
      </w:pPr>
    </w:p>
    <w:p w:rsidR="00D842C8" w:rsidRDefault="00D842C8" w:rsidP="00D842C8">
      <w:pPr>
        <w:jc w:val="center"/>
        <w:rPr>
          <w:b/>
          <w:sz w:val="28"/>
          <w:szCs w:val="28"/>
        </w:rPr>
      </w:pPr>
    </w:p>
    <w:p w:rsidR="00D842C8" w:rsidRDefault="00D842C8" w:rsidP="00D842C8">
      <w:pPr>
        <w:jc w:val="center"/>
        <w:rPr>
          <w:b/>
          <w:sz w:val="28"/>
          <w:szCs w:val="28"/>
        </w:rPr>
      </w:pPr>
    </w:p>
    <w:p w:rsidR="00D842C8" w:rsidRDefault="00D842C8" w:rsidP="00D842C8">
      <w:pPr>
        <w:jc w:val="center"/>
        <w:rPr>
          <w:b/>
          <w:sz w:val="28"/>
          <w:szCs w:val="28"/>
        </w:rPr>
      </w:pPr>
    </w:p>
    <w:p w:rsidR="00D842C8" w:rsidRDefault="00D842C8" w:rsidP="00D842C8">
      <w:pPr>
        <w:jc w:val="center"/>
        <w:rPr>
          <w:b/>
          <w:sz w:val="28"/>
          <w:szCs w:val="28"/>
        </w:rPr>
      </w:pPr>
    </w:p>
    <w:p w:rsidR="00D842C8" w:rsidRDefault="00D842C8" w:rsidP="00D842C8">
      <w:pPr>
        <w:jc w:val="center"/>
        <w:rPr>
          <w:b/>
          <w:sz w:val="28"/>
          <w:szCs w:val="28"/>
        </w:rPr>
      </w:pPr>
    </w:p>
    <w:p w:rsidR="00D842C8" w:rsidRDefault="00D842C8" w:rsidP="00D842C8">
      <w:pPr>
        <w:jc w:val="center"/>
        <w:rPr>
          <w:b/>
          <w:sz w:val="28"/>
          <w:szCs w:val="28"/>
        </w:rPr>
      </w:pPr>
      <w:r w:rsidRPr="00C624E7">
        <w:rPr>
          <w:b/>
          <w:sz w:val="28"/>
          <w:szCs w:val="28"/>
        </w:rPr>
        <w:t>Программа энергосбережения</w:t>
      </w:r>
    </w:p>
    <w:p w:rsidR="00D842C8" w:rsidRPr="00C624E7" w:rsidRDefault="00D842C8" w:rsidP="00D842C8">
      <w:pPr>
        <w:jc w:val="center"/>
        <w:rPr>
          <w:sz w:val="28"/>
          <w:szCs w:val="28"/>
        </w:rPr>
      </w:pPr>
      <w:r>
        <w:rPr>
          <w:b/>
          <w:sz w:val="28"/>
          <w:szCs w:val="28"/>
        </w:rPr>
        <w:t xml:space="preserve"> </w:t>
      </w:r>
      <w:r w:rsidRPr="00C624E7">
        <w:rPr>
          <w:sz w:val="28"/>
          <w:szCs w:val="28"/>
        </w:rPr>
        <w:t xml:space="preserve">Администрации сельского поселения </w:t>
      </w:r>
      <w:proofErr w:type="spellStart"/>
      <w:r w:rsidRPr="00C624E7">
        <w:rPr>
          <w:sz w:val="28"/>
          <w:szCs w:val="28"/>
        </w:rPr>
        <w:t>Ирсаевский</w:t>
      </w:r>
      <w:proofErr w:type="spellEnd"/>
      <w:r w:rsidRPr="00C624E7">
        <w:rPr>
          <w:sz w:val="28"/>
          <w:szCs w:val="28"/>
        </w:rPr>
        <w:t xml:space="preserve"> сельсовет </w:t>
      </w:r>
    </w:p>
    <w:p w:rsidR="00D842C8" w:rsidRPr="00C624E7" w:rsidRDefault="00D842C8" w:rsidP="00D842C8">
      <w:pPr>
        <w:jc w:val="center"/>
        <w:rPr>
          <w:sz w:val="28"/>
          <w:szCs w:val="28"/>
        </w:rPr>
      </w:pPr>
      <w:r w:rsidRPr="00C624E7">
        <w:rPr>
          <w:sz w:val="28"/>
          <w:szCs w:val="28"/>
        </w:rPr>
        <w:t xml:space="preserve">муниципального района </w:t>
      </w:r>
      <w:proofErr w:type="spellStart"/>
      <w:r w:rsidRPr="00C624E7">
        <w:rPr>
          <w:sz w:val="28"/>
          <w:szCs w:val="28"/>
        </w:rPr>
        <w:t>Мишкинский</w:t>
      </w:r>
      <w:proofErr w:type="spellEnd"/>
      <w:r w:rsidRPr="00C624E7">
        <w:rPr>
          <w:sz w:val="28"/>
          <w:szCs w:val="28"/>
        </w:rPr>
        <w:t xml:space="preserve"> район </w:t>
      </w:r>
    </w:p>
    <w:p w:rsidR="00D842C8" w:rsidRDefault="00D842C8" w:rsidP="00D842C8">
      <w:pPr>
        <w:jc w:val="center"/>
        <w:rPr>
          <w:sz w:val="28"/>
          <w:szCs w:val="28"/>
        </w:rPr>
      </w:pPr>
      <w:r w:rsidRPr="00C624E7">
        <w:rPr>
          <w:sz w:val="28"/>
          <w:szCs w:val="28"/>
        </w:rPr>
        <w:t>Республики Башкортостан</w:t>
      </w:r>
    </w:p>
    <w:p w:rsidR="00D842C8" w:rsidRPr="00C624E7" w:rsidRDefault="00D842C8" w:rsidP="00D842C8">
      <w:pPr>
        <w:jc w:val="center"/>
        <w:rPr>
          <w:sz w:val="28"/>
          <w:szCs w:val="28"/>
        </w:rPr>
      </w:pPr>
      <w:r>
        <w:rPr>
          <w:sz w:val="28"/>
          <w:szCs w:val="28"/>
        </w:rPr>
        <w:t>на 2013-2018 годы</w:t>
      </w:r>
    </w:p>
    <w:p w:rsidR="00D842C8" w:rsidRDefault="00D842C8" w:rsidP="00D842C8">
      <w:pPr>
        <w:jc w:val="both"/>
        <w:rPr>
          <w:sz w:val="28"/>
          <w:szCs w:val="28"/>
        </w:rPr>
      </w:pPr>
    </w:p>
    <w:p w:rsidR="00D842C8" w:rsidRDefault="00D842C8" w:rsidP="00D842C8">
      <w:pPr>
        <w:jc w:val="both"/>
        <w:rPr>
          <w:sz w:val="28"/>
          <w:szCs w:val="28"/>
        </w:rPr>
      </w:pPr>
    </w:p>
    <w:p w:rsidR="00D842C8" w:rsidRPr="00C624E7" w:rsidRDefault="00D842C8" w:rsidP="00D842C8">
      <w:pPr>
        <w:jc w:val="center"/>
        <w:rPr>
          <w:b/>
          <w:sz w:val="28"/>
          <w:szCs w:val="28"/>
        </w:rPr>
      </w:pPr>
      <w:proofErr w:type="gramStart"/>
      <w:r w:rsidRPr="00C624E7">
        <w:rPr>
          <w:b/>
          <w:sz w:val="28"/>
          <w:szCs w:val="28"/>
        </w:rPr>
        <w:t>П</w:t>
      </w:r>
      <w:proofErr w:type="gramEnd"/>
      <w:r w:rsidRPr="00C624E7">
        <w:rPr>
          <w:b/>
          <w:sz w:val="28"/>
          <w:szCs w:val="28"/>
        </w:rPr>
        <w:t xml:space="preserve"> А С П О Р Т</w:t>
      </w:r>
    </w:p>
    <w:p w:rsidR="00D842C8" w:rsidRPr="00C624E7" w:rsidRDefault="00D842C8" w:rsidP="00D842C8">
      <w:pPr>
        <w:jc w:val="center"/>
        <w:rPr>
          <w:sz w:val="28"/>
          <w:szCs w:val="28"/>
        </w:rPr>
      </w:pPr>
      <w:r w:rsidRPr="00C624E7">
        <w:rPr>
          <w:sz w:val="28"/>
          <w:szCs w:val="28"/>
        </w:rPr>
        <w:t>Программы по энергосбережению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769"/>
      </w:tblGrid>
      <w:tr w:rsidR="00D842C8" w:rsidRPr="00C624E7" w:rsidTr="00A23C60">
        <w:tc>
          <w:tcPr>
            <w:tcW w:w="2802" w:type="dxa"/>
          </w:tcPr>
          <w:p w:rsidR="00D842C8" w:rsidRPr="00C624E7" w:rsidRDefault="00D842C8" w:rsidP="00A23C60">
            <w:pPr>
              <w:jc w:val="center"/>
              <w:rPr>
                <w:sz w:val="28"/>
                <w:szCs w:val="28"/>
              </w:rPr>
            </w:pPr>
            <w:r w:rsidRPr="00C624E7">
              <w:rPr>
                <w:sz w:val="28"/>
                <w:szCs w:val="28"/>
              </w:rPr>
              <w:t>Наименование программы</w:t>
            </w:r>
          </w:p>
        </w:tc>
        <w:tc>
          <w:tcPr>
            <w:tcW w:w="6769" w:type="dxa"/>
          </w:tcPr>
          <w:p w:rsidR="00D842C8" w:rsidRPr="00C624E7" w:rsidRDefault="00D842C8" w:rsidP="00A23C60">
            <w:pPr>
              <w:jc w:val="center"/>
              <w:rPr>
                <w:sz w:val="28"/>
                <w:szCs w:val="28"/>
              </w:rPr>
            </w:pPr>
            <w:r w:rsidRPr="00C624E7">
              <w:rPr>
                <w:sz w:val="28"/>
                <w:szCs w:val="28"/>
              </w:rPr>
              <w:t xml:space="preserve">Программа энергосбережения администрации сельского поселения </w:t>
            </w:r>
            <w:proofErr w:type="spellStart"/>
            <w:r w:rsidRPr="00C624E7">
              <w:rPr>
                <w:sz w:val="28"/>
                <w:szCs w:val="28"/>
              </w:rPr>
              <w:t>Ирсаевский</w:t>
            </w:r>
            <w:proofErr w:type="spellEnd"/>
            <w:r w:rsidRPr="00C624E7">
              <w:rPr>
                <w:sz w:val="28"/>
                <w:szCs w:val="28"/>
              </w:rPr>
              <w:t xml:space="preserve"> сельсовет </w:t>
            </w:r>
          </w:p>
        </w:tc>
      </w:tr>
      <w:tr w:rsidR="00D842C8" w:rsidRPr="00C624E7" w:rsidTr="00A23C60">
        <w:tc>
          <w:tcPr>
            <w:tcW w:w="2802" w:type="dxa"/>
          </w:tcPr>
          <w:p w:rsidR="00D842C8" w:rsidRPr="00C624E7" w:rsidRDefault="00D842C8" w:rsidP="00A23C60">
            <w:pPr>
              <w:jc w:val="center"/>
              <w:rPr>
                <w:sz w:val="28"/>
                <w:szCs w:val="28"/>
              </w:rPr>
            </w:pPr>
            <w:r w:rsidRPr="00C624E7">
              <w:rPr>
                <w:sz w:val="28"/>
                <w:szCs w:val="28"/>
              </w:rPr>
              <w:t>Основание для разработки</w:t>
            </w:r>
          </w:p>
        </w:tc>
        <w:tc>
          <w:tcPr>
            <w:tcW w:w="6769" w:type="dxa"/>
          </w:tcPr>
          <w:p w:rsidR="00D842C8" w:rsidRPr="00C624E7" w:rsidRDefault="00D842C8" w:rsidP="00A23C60">
            <w:pPr>
              <w:jc w:val="center"/>
              <w:rPr>
                <w:sz w:val="28"/>
                <w:szCs w:val="28"/>
              </w:rPr>
            </w:pPr>
            <w:r w:rsidRPr="00C624E7">
              <w:rPr>
                <w:sz w:val="28"/>
                <w:szCs w:val="28"/>
              </w:rPr>
              <w:t>Федеральный закон РФ №261-ФЗ от 23.11.2009г. «Об энергосбережении и о повышении энергосбережения и о повышении энергетической эффективности и о внесении изменений в отдельные законодательные акты РФ»;</w:t>
            </w:r>
          </w:p>
          <w:p w:rsidR="00D842C8" w:rsidRPr="00C624E7" w:rsidRDefault="00D842C8" w:rsidP="00A23C60">
            <w:pPr>
              <w:jc w:val="center"/>
              <w:rPr>
                <w:sz w:val="28"/>
                <w:szCs w:val="28"/>
              </w:rPr>
            </w:pPr>
            <w:r w:rsidRPr="00C624E7">
              <w:rPr>
                <w:sz w:val="28"/>
                <w:szCs w:val="28"/>
              </w:rPr>
              <w:t xml:space="preserve">Постановление Правительства РФ от 31.12.2009г. № 1221 «Об утверждении </w:t>
            </w:r>
            <w:proofErr w:type="gramStart"/>
            <w:r w:rsidRPr="00C624E7">
              <w:rPr>
                <w:sz w:val="28"/>
                <w:szCs w:val="28"/>
              </w:rPr>
              <w:t>правил установления требований энергетической эффективности товаров</w:t>
            </w:r>
            <w:proofErr w:type="gramEnd"/>
            <w:r w:rsidRPr="00C624E7">
              <w:rPr>
                <w:sz w:val="28"/>
                <w:szCs w:val="28"/>
              </w:rPr>
              <w:t xml:space="preserve"> и услуг, работ, размещения заказов для муниципальных нужд»;</w:t>
            </w:r>
          </w:p>
          <w:p w:rsidR="00D842C8" w:rsidRPr="00C624E7" w:rsidRDefault="00D842C8" w:rsidP="00A23C60">
            <w:pPr>
              <w:jc w:val="center"/>
              <w:rPr>
                <w:sz w:val="28"/>
                <w:szCs w:val="28"/>
              </w:rPr>
            </w:pPr>
            <w:r w:rsidRPr="00C624E7">
              <w:rPr>
                <w:sz w:val="28"/>
                <w:szCs w:val="28"/>
              </w:rPr>
              <w:t>Приказ министерства экономического развития РФ от 17.02.2010 г. №61 «Об утверждении примерного перечня мероприятий в области энергосбережения и повышения энергетической эффективности»;</w:t>
            </w:r>
          </w:p>
          <w:p w:rsidR="00D842C8" w:rsidRPr="00C624E7" w:rsidRDefault="00D842C8" w:rsidP="000D397E">
            <w:pPr>
              <w:jc w:val="center"/>
              <w:rPr>
                <w:sz w:val="28"/>
                <w:szCs w:val="28"/>
              </w:rPr>
            </w:pPr>
            <w:r w:rsidRPr="00C624E7">
              <w:rPr>
                <w:sz w:val="28"/>
                <w:szCs w:val="28"/>
              </w:rPr>
              <w:t>Распоряжение Правительства РФ от 01.12 2009г. № 1830 –</w:t>
            </w:r>
            <w:proofErr w:type="spellStart"/>
            <w:proofErr w:type="gramStart"/>
            <w:r w:rsidRPr="00C624E7">
              <w:rPr>
                <w:sz w:val="28"/>
                <w:szCs w:val="28"/>
              </w:rPr>
              <w:t>р</w:t>
            </w:r>
            <w:proofErr w:type="spellEnd"/>
            <w:proofErr w:type="gramEnd"/>
            <w:r w:rsidRPr="00C624E7">
              <w:rPr>
                <w:sz w:val="28"/>
                <w:szCs w:val="28"/>
              </w:rPr>
              <w:t>, регламентирующие деятельность муниципальных учреждений в области</w:t>
            </w:r>
          </w:p>
        </w:tc>
      </w:tr>
      <w:tr w:rsidR="00D842C8" w:rsidRPr="00C624E7" w:rsidTr="00A23C60">
        <w:tc>
          <w:tcPr>
            <w:tcW w:w="2802" w:type="dxa"/>
          </w:tcPr>
          <w:p w:rsidR="00D842C8" w:rsidRPr="00C624E7" w:rsidRDefault="00D842C8" w:rsidP="00A23C60">
            <w:pPr>
              <w:jc w:val="center"/>
              <w:rPr>
                <w:sz w:val="28"/>
                <w:szCs w:val="28"/>
              </w:rPr>
            </w:pPr>
            <w:r w:rsidRPr="00C624E7">
              <w:rPr>
                <w:sz w:val="28"/>
                <w:szCs w:val="28"/>
              </w:rPr>
              <w:t>Разработчики программы</w:t>
            </w:r>
          </w:p>
        </w:tc>
        <w:tc>
          <w:tcPr>
            <w:tcW w:w="6769" w:type="dxa"/>
          </w:tcPr>
          <w:p w:rsidR="00D842C8" w:rsidRPr="00C624E7" w:rsidRDefault="00D842C8" w:rsidP="00A23C60">
            <w:pPr>
              <w:jc w:val="center"/>
              <w:rPr>
                <w:sz w:val="28"/>
                <w:szCs w:val="28"/>
              </w:rPr>
            </w:pPr>
            <w:r w:rsidRPr="00C624E7">
              <w:rPr>
                <w:sz w:val="28"/>
                <w:szCs w:val="28"/>
              </w:rPr>
              <w:t>Администрация сельского поселения, глава сельского поселения</w:t>
            </w:r>
          </w:p>
        </w:tc>
      </w:tr>
      <w:tr w:rsidR="00D842C8" w:rsidRPr="00C624E7" w:rsidTr="00A23C60">
        <w:tc>
          <w:tcPr>
            <w:tcW w:w="2802" w:type="dxa"/>
          </w:tcPr>
          <w:p w:rsidR="00D842C8" w:rsidRPr="00C624E7" w:rsidRDefault="00D842C8" w:rsidP="00A23C60">
            <w:pPr>
              <w:jc w:val="center"/>
              <w:rPr>
                <w:sz w:val="28"/>
                <w:szCs w:val="28"/>
              </w:rPr>
            </w:pPr>
            <w:r w:rsidRPr="00C624E7">
              <w:rPr>
                <w:sz w:val="28"/>
                <w:szCs w:val="28"/>
              </w:rPr>
              <w:t>Цель программы</w:t>
            </w:r>
          </w:p>
        </w:tc>
        <w:tc>
          <w:tcPr>
            <w:tcW w:w="6769" w:type="dxa"/>
          </w:tcPr>
          <w:p w:rsidR="00D842C8" w:rsidRPr="00C624E7" w:rsidRDefault="00D842C8" w:rsidP="00A23C60">
            <w:pPr>
              <w:jc w:val="center"/>
              <w:rPr>
                <w:sz w:val="28"/>
                <w:szCs w:val="28"/>
              </w:rPr>
            </w:pPr>
            <w:r w:rsidRPr="00C624E7">
              <w:rPr>
                <w:sz w:val="28"/>
                <w:szCs w:val="28"/>
              </w:rPr>
              <w:t xml:space="preserve">Эффективное и рациональное использование энергетических ресурсов (ЭР), тепла для снижения расходов бюджетных средств на </w:t>
            </w:r>
            <w:proofErr w:type="spellStart"/>
            <w:r w:rsidRPr="00C624E7">
              <w:rPr>
                <w:sz w:val="28"/>
                <w:szCs w:val="28"/>
              </w:rPr>
              <w:t>ЭР</w:t>
            </w:r>
            <w:proofErr w:type="gramStart"/>
            <w:r w:rsidRPr="00C624E7">
              <w:rPr>
                <w:sz w:val="28"/>
                <w:szCs w:val="28"/>
              </w:rPr>
              <w:t>.Р</w:t>
            </w:r>
            <w:proofErr w:type="gramEnd"/>
            <w:r w:rsidRPr="00C624E7">
              <w:rPr>
                <w:sz w:val="28"/>
                <w:szCs w:val="28"/>
              </w:rPr>
              <w:t>азработка</w:t>
            </w:r>
            <w:proofErr w:type="spellEnd"/>
            <w:r w:rsidRPr="00C624E7">
              <w:rPr>
                <w:sz w:val="28"/>
                <w:szCs w:val="28"/>
              </w:rPr>
              <w:t xml:space="preserve"> мероприятий обеспечивающих устойчивое снижение потребление ЭР. Определение сроков внедрения, источников финансирования и ответственных за исполнение, разработанных предложений и мероприятий.</w:t>
            </w:r>
          </w:p>
        </w:tc>
      </w:tr>
      <w:tr w:rsidR="00D842C8" w:rsidRPr="00C624E7" w:rsidTr="00A23C60">
        <w:tc>
          <w:tcPr>
            <w:tcW w:w="2802" w:type="dxa"/>
          </w:tcPr>
          <w:p w:rsidR="00D842C8" w:rsidRPr="00C624E7" w:rsidRDefault="00D842C8" w:rsidP="00A23C60">
            <w:pPr>
              <w:jc w:val="center"/>
              <w:rPr>
                <w:sz w:val="28"/>
                <w:szCs w:val="28"/>
              </w:rPr>
            </w:pPr>
            <w:r w:rsidRPr="00C624E7">
              <w:rPr>
                <w:sz w:val="28"/>
                <w:szCs w:val="28"/>
              </w:rPr>
              <w:t>Сроки реализации</w:t>
            </w:r>
          </w:p>
        </w:tc>
        <w:tc>
          <w:tcPr>
            <w:tcW w:w="6769" w:type="dxa"/>
          </w:tcPr>
          <w:p w:rsidR="00D842C8" w:rsidRPr="00C624E7" w:rsidRDefault="00D842C8" w:rsidP="000D397E">
            <w:pPr>
              <w:jc w:val="center"/>
              <w:rPr>
                <w:sz w:val="28"/>
                <w:szCs w:val="28"/>
              </w:rPr>
            </w:pPr>
            <w:r w:rsidRPr="00C624E7">
              <w:rPr>
                <w:sz w:val="28"/>
                <w:szCs w:val="28"/>
              </w:rPr>
              <w:t>201</w:t>
            </w:r>
            <w:r>
              <w:rPr>
                <w:sz w:val="28"/>
                <w:szCs w:val="28"/>
              </w:rPr>
              <w:t>3</w:t>
            </w:r>
            <w:r w:rsidRPr="00C624E7">
              <w:rPr>
                <w:sz w:val="28"/>
                <w:szCs w:val="28"/>
              </w:rPr>
              <w:t>-201</w:t>
            </w:r>
            <w:r w:rsidR="000D397E">
              <w:rPr>
                <w:sz w:val="28"/>
                <w:szCs w:val="28"/>
              </w:rPr>
              <w:t>8</w:t>
            </w:r>
            <w:r w:rsidRPr="00C624E7">
              <w:rPr>
                <w:sz w:val="28"/>
                <w:szCs w:val="28"/>
              </w:rPr>
              <w:t>гг</w:t>
            </w:r>
            <w:r w:rsidR="000D397E">
              <w:rPr>
                <w:sz w:val="28"/>
                <w:szCs w:val="28"/>
              </w:rPr>
              <w:t>.</w:t>
            </w:r>
          </w:p>
        </w:tc>
      </w:tr>
      <w:tr w:rsidR="00D842C8" w:rsidRPr="00C624E7" w:rsidTr="00A23C60">
        <w:tc>
          <w:tcPr>
            <w:tcW w:w="2802" w:type="dxa"/>
          </w:tcPr>
          <w:p w:rsidR="00D842C8" w:rsidRPr="00C624E7" w:rsidRDefault="00D842C8" w:rsidP="00A23C60">
            <w:pPr>
              <w:jc w:val="center"/>
              <w:rPr>
                <w:sz w:val="28"/>
                <w:szCs w:val="28"/>
              </w:rPr>
            </w:pPr>
            <w:r w:rsidRPr="00C624E7">
              <w:rPr>
                <w:sz w:val="28"/>
                <w:szCs w:val="28"/>
              </w:rPr>
              <w:t>исполнители</w:t>
            </w:r>
          </w:p>
        </w:tc>
        <w:tc>
          <w:tcPr>
            <w:tcW w:w="6769" w:type="dxa"/>
          </w:tcPr>
          <w:p w:rsidR="00D842C8" w:rsidRPr="00C624E7" w:rsidRDefault="00D842C8" w:rsidP="00A23C60">
            <w:pPr>
              <w:jc w:val="center"/>
              <w:rPr>
                <w:sz w:val="28"/>
                <w:szCs w:val="28"/>
              </w:rPr>
            </w:pPr>
            <w:r w:rsidRPr="00C624E7">
              <w:rPr>
                <w:sz w:val="28"/>
                <w:szCs w:val="28"/>
              </w:rPr>
              <w:t>Ответственные работники по администрации</w:t>
            </w:r>
          </w:p>
        </w:tc>
      </w:tr>
      <w:tr w:rsidR="00D842C8" w:rsidRPr="00C624E7" w:rsidTr="00A23C60">
        <w:tc>
          <w:tcPr>
            <w:tcW w:w="2802" w:type="dxa"/>
          </w:tcPr>
          <w:p w:rsidR="00D842C8" w:rsidRPr="00C624E7" w:rsidRDefault="00D842C8" w:rsidP="00A23C60">
            <w:pPr>
              <w:jc w:val="center"/>
              <w:rPr>
                <w:sz w:val="28"/>
                <w:szCs w:val="28"/>
              </w:rPr>
            </w:pPr>
            <w:proofErr w:type="gramStart"/>
            <w:r w:rsidRPr="00C624E7">
              <w:rPr>
                <w:sz w:val="28"/>
                <w:szCs w:val="28"/>
              </w:rPr>
              <w:t>Контроль за</w:t>
            </w:r>
            <w:proofErr w:type="gramEnd"/>
            <w:r w:rsidRPr="00C624E7">
              <w:rPr>
                <w:sz w:val="28"/>
                <w:szCs w:val="28"/>
              </w:rPr>
              <w:t xml:space="preserve"> выполнением</w:t>
            </w:r>
          </w:p>
        </w:tc>
        <w:tc>
          <w:tcPr>
            <w:tcW w:w="6769" w:type="dxa"/>
          </w:tcPr>
          <w:p w:rsidR="00D842C8" w:rsidRPr="00C624E7" w:rsidRDefault="00D842C8" w:rsidP="00A23C60">
            <w:pPr>
              <w:jc w:val="center"/>
              <w:rPr>
                <w:sz w:val="28"/>
                <w:szCs w:val="28"/>
              </w:rPr>
            </w:pPr>
            <w:proofErr w:type="gramStart"/>
            <w:r w:rsidRPr="00C624E7">
              <w:rPr>
                <w:sz w:val="28"/>
                <w:szCs w:val="28"/>
              </w:rPr>
              <w:t>Контроль за</w:t>
            </w:r>
            <w:proofErr w:type="gramEnd"/>
            <w:r w:rsidRPr="00C624E7">
              <w:rPr>
                <w:sz w:val="28"/>
                <w:szCs w:val="28"/>
              </w:rPr>
              <w:t xml:space="preserve"> выполнением оставляю за собой</w:t>
            </w:r>
          </w:p>
        </w:tc>
      </w:tr>
    </w:tbl>
    <w:p w:rsidR="00D842C8" w:rsidRPr="00C624E7" w:rsidRDefault="00D842C8" w:rsidP="00D842C8">
      <w:pPr>
        <w:jc w:val="center"/>
        <w:rPr>
          <w:sz w:val="28"/>
          <w:szCs w:val="28"/>
        </w:rPr>
      </w:pPr>
    </w:p>
    <w:p w:rsidR="00D842C8" w:rsidRDefault="00D842C8" w:rsidP="00D842C8">
      <w:pPr>
        <w:jc w:val="center"/>
        <w:rPr>
          <w:sz w:val="28"/>
          <w:szCs w:val="28"/>
        </w:rPr>
      </w:pPr>
    </w:p>
    <w:p w:rsidR="00D842C8" w:rsidRDefault="00D842C8" w:rsidP="00D842C8">
      <w:pPr>
        <w:jc w:val="center"/>
        <w:rPr>
          <w:sz w:val="28"/>
          <w:szCs w:val="28"/>
        </w:rPr>
      </w:pPr>
    </w:p>
    <w:p w:rsidR="00D842C8" w:rsidRPr="00C624E7" w:rsidRDefault="00D842C8" w:rsidP="00D842C8">
      <w:pPr>
        <w:jc w:val="center"/>
        <w:rPr>
          <w:sz w:val="28"/>
          <w:szCs w:val="28"/>
        </w:rPr>
      </w:pPr>
    </w:p>
    <w:p w:rsidR="00D842C8" w:rsidRPr="00C624E7" w:rsidRDefault="00D842C8" w:rsidP="00D842C8">
      <w:pPr>
        <w:jc w:val="center"/>
        <w:rPr>
          <w:sz w:val="28"/>
          <w:szCs w:val="28"/>
        </w:rPr>
      </w:pPr>
    </w:p>
    <w:p w:rsidR="00D842C8" w:rsidRPr="00C624E7" w:rsidRDefault="00D842C8" w:rsidP="00D842C8">
      <w:pPr>
        <w:jc w:val="center"/>
        <w:rPr>
          <w:b/>
          <w:sz w:val="28"/>
          <w:szCs w:val="28"/>
        </w:rPr>
      </w:pPr>
      <w:r w:rsidRPr="00C624E7">
        <w:rPr>
          <w:b/>
          <w:sz w:val="28"/>
          <w:szCs w:val="28"/>
        </w:rPr>
        <w:t>Введение</w:t>
      </w:r>
    </w:p>
    <w:p w:rsidR="00D842C8" w:rsidRPr="00C624E7" w:rsidRDefault="00D842C8" w:rsidP="00D842C8">
      <w:pPr>
        <w:rPr>
          <w:sz w:val="28"/>
          <w:szCs w:val="28"/>
        </w:rPr>
      </w:pPr>
      <w:r w:rsidRPr="00C624E7">
        <w:rPr>
          <w:sz w:val="28"/>
          <w:szCs w:val="28"/>
        </w:rPr>
        <w:tab/>
        <w:t xml:space="preserve">Энергосбережение является актуальным и необходимым условием нормального функционирования деятельности администрации сельского поселения, так как повышение эффективности использования ЭР,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 как ЭР </w:t>
      </w:r>
      <w:proofErr w:type="gramStart"/>
      <w:r w:rsidRPr="00C624E7">
        <w:rPr>
          <w:sz w:val="28"/>
          <w:szCs w:val="28"/>
        </w:rPr>
        <w:t>и</w:t>
      </w:r>
      <w:proofErr w:type="gramEnd"/>
      <w:r w:rsidRPr="00C624E7">
        <w:rPr>
          <w:sz w:val="28"/>
          <w:szCs w:val="28"/>
        </w:rPr>
        <w:t xml:space="preserve"> так и финансовых ресурсов.</w:t>
      </w:r>
    </w:p>
    <w:p w:rsidR="00D842C8" w:rsidRPr="00C624E7" w:rsidRDefault="00D842C8" w:rsidP="00D842C8">
      <w:pPr>
        <w:rPr>
          <w:sz w:val="28"/>
          <w:szCs w:val="28"/>
        </w:rPr>
      </w:pPr>
      <w:r w:rsidRPr="00C624E7">
        <w:rPr>
          <w:sz w:val="28"/>
          <w:szCs w:val="28"/>
        </w:rPr>
        <w:tab/>
        <w:t>Программа энергосбережения должна обеспечить снижение потребления ЭР и тепла за счет внедрения в Учреждении данной программы и соответственно перехода на экономичное и рациональное расходование ЭР во всех структурных подразделения администрации сельского поселения, при полном удовлетворении потребностей в количестве и качестве ЭР, превратить энергосбережение в решающий фактор технического  функционирования администрации.</w:t>
      </w:r>
    </w:p>
    <w:p w:rsidR="00D842C8" w:rsidRPr="00C624E7" w:rsidRDefault="00D842C8" w:rsidP="00D842C8">
      <w:pPr>
        <w:jc w:val="center"/>
        <w:rPr>
          <w:b/>
          <w:sz w:val="28"/>
          <w:szCs w:val="28"/>
        </w:rPr>
      </w:pPr>
      <w:r w:rsidRPr="00C624E7">
        <w:rPr>
          <w:b/>
          <w:sz w:val="28"/>
          <w:szCs w:val="28"/>
        </w:rPr>
        <w:t>1.Цель  программы</w:t>
      </w:r>
    </w:p>
    <w:p w:rsidR="00D842C8" w:rsidRPr="00C624E7" w:rsidRDefault="00D842C8" w:rsidP="00D842C8">
      <w:pPr>
        <w:rPr>
          <w:sz w:val="28"/>
          <w:szCs w:val="28"/>
        </w:rPr>
      </w:pPr>
      <w:r w:rsidRPr="00C624E7">
        <w:rPr>
          <w:sz w:val="28"/>
          <w:szCs w:val="28"/>
        </w:rPr>
        <w:tab/>
        <w:t>Основной целью является повышение экономических показателей администрации сельского поселения, улучшение условий технического функционирования через повышение эффективности использования энергии на один рубль предоставляемых услуг, снижение финансовой нагрузки на бюджет района за счет сокращения платежей за тепло- и электроэнергию.</w:t>
      </w:r>
    </w:p>
    <w:p w:rsidR="00D842C8" w:rsidRPr="00C624E7" w:rsidRDefault="00D842C8" w:rsidP="00D842C8">
      <w:pPr>
        <w:jc w:val="center"/>
        <w:rPr>
          <w:b/>
          <w:sz w:val="28"/>
          <w:szCs w:val="28"/>
        </w:rPr>
      </w:pPr>
      <w:r w:rsidRPr="00C624E7">
        <w:rPr>
          <w:b/>
          <w:sz w:val="28"/>
          <w:szCs w:val="28"/>
        </w:rPr>
        <w:t>2.Задачи Программы</w:t>
      </w:r>
    </w:p>
    <w:p w:rsidR="00D842C8" w:rsidRDefault="00D842C8" w:rsidP="00D842C8">
      <w:pPr>
        <w:rPr>
          <w:sz w:val="28"/>
          <w:szCs w:val="28"/>
        </w:rPr>
      </w:pPr>
      <w:r w:rsidRPr="00C624E7">
        <w:rPr>
          <w:sz w:val="28"/>
          <w:szCs w:val="28"/>
        </w:rPr>
        <w:tab/>
        <w:t xml:space="preserve">Создание системы учета и </w:t>
      </w:r>
      <w:proofErr w:type="gramStart"/>
      <w:r w:rsidRPr="00C624E7">
        <w:rPr>
          <w:sz w:val="28"/>
          <w:szCs w:val="28"/>
        </w:rPr>
        <w:t>контроля за</w:t>
      </w:r>
      <w:proofErr w:type="gramEnd"/>
      <w:r w:rsidRPr="00C624E7">
        <w:rPr>
          <w:sz w:val="28"/>
          <w:szCs w:val="28"/>
        </w:rPr>
        <w:t xml:space="preserve"> эффективностью использования энергии и управление электроснабжением;</w:t>
      </w:r>
      <w:r>
        <w:rPr>
          <w:sz w:val="28"/>
          <w:szCs w:val="28"/>
        </w:rPr>
        <w:t xml:space="preserve"> </w:t>
      </w:r>
    </w:p>
    <w:p w:rsidR="00D842C8" w:rsidRPr="00C624E7" w:rsidRDefault="00D842C8" w:rsidP="00D842C8">
      <w:pPr>
        <w:rPr>
          <w:sz w:val="28"/>
          <w:szCs w:val="28"/>
        </w:rPr>
      </w:pPr>
      <w:r w:rsidRPr="00C624E7">
        <w:rPr>
          <w:sz w:val="28"/>
          <w:szCs w:val="28"/>
        </w:rPr>
        <w:t xml:space="preserve">Организация проведения энергосберегающих мероприятий по схеме: энергетическое экспресс-обследование – </w:t>
      </w:r>
      <w:proofErr w:type="spellStart"/>
      <w:r w:rsidRPr="00C624E7">
        <w:rPr>
          <w:sz w:val="28"/>
          <w:szCs w:val="28"/>
        </w:rPr>
        <w:t>энергоаудит</w:t>
      </w:r>
      <w:proofErr w:type="spellEnd"/>
      <w:r w:rsidRPr="00C624E7">
        <w:rPr>
          <w:sz w:val="28"/>
          <w:szCs w:val="28"/>
        </w:rPr>
        <w:t xml:space="preserve"> – технический проект – экспертиза – выделение средств – </w:t>
      </w:r>
      <w:proofErr w:type="gramStart"/>
      <w:r w:rsidRPr="00C624E7">
        <w:rPr>
          <w:sz w:val="28"/>
          <w:szCs w:val="28"/>
        </w:rPr>
        <w:t>контроль за</w:t>
      </w:r>
      <w:proofErr w:type="gramEnd"/>
      <w:r w:rsidRPr="00C624E7">
        <w:rPr>
          <w:sz w:val="28"/>
          <w:szCs w:val="28"/>
        </w:rPr>
        <w:t xml:space="preserve"> эффективностью энергосберегающего проекта – снижение лимита ЭР.</w:t>
      </w:r>
    </w:p>
    <w:p w:rsidR="00D842C8" w:rsidRPr="00C624E7" w:rsidRDefault="00D842C8" w:rsidP="00D842C8">
      <w:pPr>
        <w:jc w:val="center"/>
        <w:rPr>
          <w:b/>
          <w:sz w:val="28"/>
          <w:szCs w:val="28"/>
        </w:rPr>
      </w:pPr>
      <w:r w:rsidRPr="00C624E7">
        <w:rPr>
          <w:b/>
          <w:sz w:val="28"/>
          <w:szCs w:val="28"/>
        </w:rPr>
        <w:t>3.Основные принципы Программы</w:t>
      </w:r>
    </w:p>
    <w:p w:rsidR="00D842C8" w:rsidRDefault="00D842C8" w:rsidP="00D842C8">
      <w:pPr>
        <w:rPr>
          <w:sz w:val="28"/>
          <w:szCs w:val="28"/>
        </w:rPr>
      </w:pPr>
      <w:r w:rsidRPr="00C624E7">
        <w:rPr>
          <w:sz w:val="28"/>
          <w:szCs w:val="28"/>
        </w:rPr>
        <w:t xml:space="preserve"> </w:t>
      </w:r>
      <w:r w:rsidRPr="00C624E7">
        <w:rPr>
          <w:sz w:val="28"/>
          <w:szCs w:val="28"/>
        </w:rPr>
        <w:tab/>
        <w:t>Программа базируется на следующих основных принципах:- регулирование, надзор и управление энергосбережением;</w:t>
      </w:r>
      <w:r>
        <w:rPr>
          <w:sz w:val="28"/>
          <w:szCs w:val="28"/>
        </w:rPr>
        <w:t xml:space="preserve">                                </w:t>
      </w:r>
    </w:p>
    <w:p w:rsidR="00D842C8" w:rsidRPr="00C624E7" w:rsidRDefault="00D842C8" w:rsidP="00D842C8">
      <w:pPr>
        <w:rPr>
          <w:sz w:val="28"/>
          <w:szCs w:val="28"/>
        </w:rPr>
      </w:pPr>
      <w:r w:rsidRPr="00C624E7">
        <w:rPr>
          <w:sz w:val="28"/>
          <w:szCs w:val="28"/>
        </w:rPr>
        <w:t>-обязательность учета энергетических ресурсов;</w:t>
      </w:r>
    </w:p>
    <w:p w:rsidR="00D842C8" w:rsidRPr="00C624E7" w:rsidRDefault="00D842C8" w:rsidP="00D842C8">
      <w:pPr>
        <w:rPr>
          <w:sz w:val="28"/>
          <w:szCs w:val="28"/>
        </w:rPr>
      </w:pPr>
      <w:r w:rsidRPr="00C624E7">
        <w:rPr>
          <w:sz w:val="28"/>
          <w:szCs w:val="28"/>
        </w:rPr>
        <w:t>- экономическая целесообразность энергосбережения.</w:t>
      </w:r>
    </w:p>
    <w:p w:rsidR="00D842C8" w:rsidRPr="00C624E7" w:rsidRDefault="00D842C8" w:rsidP="00D842C8">
      <w:pPr>
        <w:jc w:val="center"/>
        <w:rPr>
          <w:b/>
          <w:sz w:val="28"/>
          <w:szCs w:val="28"/>
        </w:rPr>
      </w:pPr>
      <w:r w:rsidRPr="00C624E7">
        <w:rPr>
          <w:b/>
          <w:sz w:val="28"/>
          <w:szCs w:val="28"/>
        </w:rPr>
        <w:t>4.Управление энергосбережением в администрации сельского поселения</w:t>
      </w:r>
    </w:p>
    <w:p w:rsidR="00D842C8" w:rsidRPr="00C624E7" w:rsidRDefault="00D842C8" w:rsidP="00D842C8">
      <w:pPr>
        <w:rPr>
          <w:sz w:val="28"/>
          <w:szCs w:val="28"/>
        </w:rPr>
      </w:pPr>
      <w:r w:rsidRPr="00C624E7">
        <w:rPr>
          <w:sz w:val="28"/>
          <w:szCs w:val="28"/>
        </w:rPr>
        <w:tab/>
        <w:t>Технические проекты и мероприятия, предоставленные в Программе, включают паспорт- заявку и краткую пояснительную записку установленной формы, содержащие:</w:t>
      </w:r>
    </w:p>
    <w:p w:rsidR="00D842C8" w:rsidRPr="00C624E7" w:rsidRDefault="00D842C8" w:rsidP="00D842C8">
      <w:pPr>
        <w:rPr>
          <w:sz w:val="28"/>
          <w:szCs w:val="28"/>
        </w:rPr>
      </w:pPr>
      <w:r w:rsidRPr="00C624E7">
        <w:rPr>
          <w:sz w:val="28"/>
          <w:szCs w:val="28"/>
        </w:rPr>
        <w:t>-цели и задачи проекта, важнейшие целевые показатели;</w:t>
      </w:r>
    </w:p>
    <w:p w:rsidR="00D842C8" w:rsidRPr="00C624E7" w:rsidRDefault="00D842C8" w:rsidP="00D842C8">
      <w:pPr>
        <w:rPr>
          <w:sz w:val="28"/>
          <w:szCs w:val="28"/>
        </w:rPr>
      </w:pPr>
      <w:r w:rsidRPr="00C624E7">
        <w:rPr>
          <w:sz w:val="28"/>
          <w:szCs w:val="28"/>
        </w:rPr>
        <w:t>-описание проекта;</w:t>
      </w:r>
    </w:p>
    <w:p w:rsidR="00D842C8" w:rsidRPr="00C624E7" w:rsidRDefault="00D842C8" w:rsidP="00D842C8">
      <w:pPr>
        <w:rPr>
          <w:sz w:val="28"/>
          <w:szCs w:val="28"/>
        </w:rPr>
      </w:pPr>
      <w:r w:rsidRPr="00C624E7">
        <w:rPr>
          <w:sz w:val="28"/>
          <w:szCs w:val="28"/>
        </w:rPr>
        <w:t>-сроки и этапы реализации;</w:t>
      </w:r>
    </w:p>
    <w:p w:rsidR="00D842C8" w:rsidRPr="00C624E7" w:rsidRDefault="00D842C8" w:rsidP="00D842C8">
      <w:pPr>
        <w:rPr>
          <w:sz w:val="28"/>
          <w:szCs w:val="28"/>
        </w:rPr>
      </w:pPr>
      <w:r w:rsidRPr="00C624E7">
        <w:rPr>
          <w:sz w:val="28"/>
          <w:szCs w:val="28"/>
        </w:rPr>
        <w:t>-перечень основных мероприятий в реализации проекта;</w:t>
      </w:r>
    </w:p>
    <w:p w:rsidR="00D842C8" w:rsidRPr="00C624E7" w:rsidRDefault="00D842C8" w:rsidP="00D842C8">
      <w:pPr>
        <w:rPr>
          <w:sz w:val="28"/>
          <w:szCs w:val="28"/>
        </w:rPr>
      </w:pPr>
      <w:r w:rsidRPr="00C624E7">
        <w:rPr>
          <w:sz w:val="28"/>
          <w:szCs w:val="28"/>
        </w:rPr>
        <w:t>-перечень исполнителей проекта;</w:t>
      </w:r>
    </w:p>
    <w:p w:rsidR="00D842C8" w:rsidRPr="00C624E7" w:rsidRDefault="00D842C8" w:rsidP="00D842C8">
      <w:pPr>
        <w:rPr>
          <w:sz w:val="28"/>
          <w:szCs w:val="28"/>
        </w:rPr>
      </w:pPr>
      <w:r w:rsidRPr="00C624E7">
        <w:rPr>
          <w:sz w:val="28"/>
          <w:szCs w:val="28"/>
        </w:rPr>
        <w:t>Объемы экономии и бюджетную эффективность;</w:t>
      </w:r>
    </w:p>
    <w:p w:rsidR="00D842C8" w:rsidRPr="00C624E7" w:rsidRDefault="00D842C8" w:rsidP="00D842C8">
      <w:pPr>
        <w:rPr>
          <w:sz w:val="28"/>
          <w:szCs w:val="28"/>
        </w:rPr>
      </w:pPr>
      <w:r w:rsidRPr="00C624E7">
        <w:rPr>
          <w:sz w:val="28"/>
          <w:szCs w:val="28"/>
        </w:rPr>
        <w:t>-ожидаемые конечные результаты.</w:t>
      </w:r>
    </w:p>
    <w:p w:rsidR="00D842C8" w:rsidRPr="00C624E7" w:rsidRDefault="00D842C8" w:rsidP="00D842C8">
      <w:pPr>
        <w:rPr>
          <w:sz w:val="28"/>
          <w:szCs w:val="28"/>
        </w:rPr>
      </w:pPr>
      <w:r w:rsidRPr="00C624E7">
        <w:rPr>
          <w:sz w:val="28"/>
          <w:szCs w:val="28"/>
        </w:rPr>
        <w:lastRenderedPageBreak/>
        <w:tab/>
        <w:t xml:space="preserve">Администрация сельского поселения определяет стратегию энергосбережения в администрации, обеспечивает </w:t>
      </w:r>
      <w:proofErr w:type="gramStart"/>
      <w:r w:rsidRPr="00C624E7">
        <w:rPr>
          <w:sz w:val="28"/>
          <w:szCs w:val="28"/>
        </w:rPr>
        <w:t>контроль за</w:t>
      </w:r>
      <w:proofErr w:type="gramEnd"/>
      <w:r w:rsidRPr="00C624E7">
        <w:rPr>
          <w:sz w:val="28"/>
          <w:szCs w:val="28"/>
        </w:rPr>
        <w:t xml:space="preserve"> реализацией организационных и технических проектов. Первоочередными мероприятиями управления сбережением являются:</w:t>
      </w:r>
    </w:p>
    <w:p w:rsidR="00D842C8" w:rsidRPr="00C624E7" w:rsidRDefault="00D842C8" w:rsidP="00D842C8">
      <w:pPr>
        <w:rPr>
          <w:sz w:val="28"/>
          <w:szCs w:val="28"/>
        </w:rPr>
      </w:pPr>
      <w:r w:rsidRPr="00C624E7">
        <w:rPr>
          <w:sz w:val="28"/>
          <w:szCs w:val="28"/>
        </w:rPr>
        <w:t xml:space="preserve">-организация </w:t>
      </w:r>
      <w:proofErr w:type="gramStart"/>
      <w:r w:rsidRPr="00C624E7">
        <w:rPr>
          <w:sz w:val="28"/>
          <w:szCs w:val="28"/>
        </w:rPr>
        <w:t>контроля за</w:t>
      </w:r>
      <w:proofErr w:type="gramEnd"/>
      <w:r w:rsidRPr="00C624E7">
        <w:rPr>
          <w:sz w:val="28"/>
          <w:szCs w:val="28"/>
        </w:rPr>
        <w:t xml:space="preserve"> использованием энергетических ресурсов;</w:t>
      </w:r>
    </w:p>
    <w:p w:rsidR="00D842C8" w:rsidRPr="00C624E7" w:rsidRDefault="00D842C8" w:rsidP="00D842C8">
      <w:pPr>
        <w:rPr>
          <w:sz w:val="28"/>
          <w:szCs w:val="28"/>
        </w:rPr>
      </w:pPr>
      <w:r w:rsidRPr="00C624E7">
        <w:rPr>
          <w:sz w:val="28"/>
          <w:szCs w:val="28"/>
        </w:rPr>
        <w:t>-составление энергетических балансов и паспортов;</w:t>
      </w:r>
    </w:p>
    <w:p w:rsidR="00D842C8" w:rsidRPr="00C624E7" w:rsidRDefault="00D842C8" w:rsidP="00D842C8">
      <w:pPr>
        <w:jc w:val="center"/>
        <w:rPr>
          <w:b/>
          <w:sz w:val="28"/>
          <w:szCs w:val="28"/>
        </w:rPr>
      </w:pPr>
      <w:r w:rsidRPr="00C624E7">
        <w:rPr>
          <w:b/>
          <w:sz w:val="28"/>
          <w:szCs w:val="28"/>
        </w:rPr>
        <w:t>5.Организационные проекты Программы</w:t>
      </w:r>
    </w:p>
    <w:p w:rsidR="00D842C8" w:rsidRPr="00C624E7" w:rsidRDefault="00D842C8" w:rsidP="00D842C8">
      <w:pPr>
        <w:rPr>
          <w:sz w:val="28"/>
          <w:szCs w:val="28"/>
        </w:rPr>
      </w:pPr>
      <w:r w:rsidRPr="00C624E7">
        <w:rPr>
          <w:sz w:val="28"/>
          <w:szCs w:val="28"/>
        </w:rPr>
        <w:tab/>
        <w:t>Программа реализуется методами проектного управления. По каждому мероприятию (проекту) определяются цели и задачи, необходимые для их выполнения ресурсы, организация-координатор, схема управления проектом. Общую координацию программы осуществляет глава сельского поселения. Программные мероприятия предусматривают:</w:t>
      </w:r>
    </w:p>
    <w:p w:rsidR="00D842C8" w:rsidRPr="00C624E7" w:rsidRDefault="00D842C8" w:rsidP="00D842C8">
      <w:pPr>
        <w:rPr>
          <w:sz w:val="28"/>
          <w:szCs w:val="28"/>
        </w:rPr>
      </w:pPr>
      <w:r w:rsidRPr="00C624E7">
        <w:rPr>
          <w:sz w:val="28"/>
          <w:szCs w:val="28"/>
        </w:rPr>
        <w:t>- создание системы управления эффективностью использования энергии структурных подразделениях администрации сельского поселения;</w:t>
      </w:r>
    </w:p>
    <w:p w:rsidR="00D842C8" w:rsidRPr="00C624E7" w:rsidRDefault="00D842C8" w:rsidP="00D842C8">
      <w:pPr>
        <w:rPr>
          <w:sz w:val="28"/>
          <w:szCs w:val="28"/>
        </w:rPr>
      </w:pPr>
      <w:r w:rsidRPr="00C624E7">
        <w:rPr>
          <w:sz w:val="28"/>
          <w:szCs w:val="28"/>
        </w:rPr>
        <w:t>-организационные проекты энергосбережения в структурных подразделениях администрации сельского поселения.</w:t>
      </w:r>
    </w:p>
    <w:p w:rsidR="00D842C8" w:rsidRPr="00C624E7" w:rsidRDefault="00D842C8" w:rsidP="00D842C8">
      <w:pPr>
        <w:jc w:val="center"/>
        <w:rPr>
          <w:b/>
          <w:sz w:val="28"/>
          <w:szCs w:val="28"/>
        </w:rPr>
      </w:pPr>
      <w:r w:rsidRPr="00C624E7">
        <w:rPr>
          <w:b/>
          <w:sz w:val="28"/>
          <w:szCs w:val="28"/>
        </w:rPr>
        <w:t>6.Приоритетные технические направления проектов</w:t>
      </w:r>
    </w:p>
    <w:p w:rsidR="00D842C8" w:rsidRPr="00C624E7" w:rsidRDefault="00D842C8" w:rsidP="00D842C8">
      <w:pPr>
        <w:rPr>
          <w:sz w:val="28"/>
          <w:szCs w:val="28"/>
        </w:rPr>
      </w:pPr>
      <w:r w:rsidRPr="00C624E7">
        <w:rPr>
          <w:sz w:val="28"/>
          <w:szCs w:val="28"/>
        </w:rPr>
        <w:tab/>
        <w:t>Приоритетными техническими направлениями энергосбережения являются:</w:t>
      </w:r>
    </w:p>
    <w:p w:rsidR="00D842C8" w:rsidRPr="00C624E7" w:rsidRDefault="00D842C8" w:rsidP="00D842C8">
      <w:pPr>
        <w:rPr>
          <w:sz w:val="28"/>
          <w:szCs w:val="28"/>
        </w:rPr>
      </w:pPr>
      <w:r w:rsidRPr="00C624E7">
        <w:rPr>
          <w:sz w:val="28"/>
          <w:szCs w:val="28"/>
        </w:rPr>
        <w:t xml:space="preserve">-проведение </w:t>
      </w:r>
      <w:proofErr w:type="spellStart"/>
      <w:r w:rsidRPr="00C624E7">
        <w:rPr>
          <w:sz w:val="28"/>
          <w:szCs w:val="28"/>
        </w:rPr>
        <w:t>энергоаудита</w:t>
      </w:r>
      <w:proofErr w:type="spellEnd"/>
      <w:r w:rsidRPr="00C624E7">
        <w:rPr>
          <w:sz w:val="28"/>
          <w:szCs w:val="28"/>
        </w:rPr>
        <w:t xml:space="preserve"> в системе электроснабжения и теплоснабжения</w:t>
      </w:r>
    </w:p>
    <w:p w:rsidR="00D842C8" w:rsidRPr="00C624E7" w:rsidRDefault="00D842C8" w:rsidP="00D842C8">
      <w:pPr>
        <w:rPr>
          <w:sz w:val="28"/>
          <w:szCs w:val="28"/>
        </w:rPr>
      </w:pPr>
      <w:r w:rsidRPr="00C624E7">
        <w:rPr>
          <w:sz w:val="28"/>
          <w:szCs w:val="28"/>
        </w:rPr>
        <w:t>-установка приборов учета расхода тепловой энергии;</w:t>
      </w:r>
    </w:p>
    <w:p w:rsidR="00D842C8" w:rsidRPr="00C624E7" w:rsidRDefault="00D842C8" w:rsidP="00D842C8">
      <w:pPr>
        <w:rPr>
          <w:sz w:val="28"/>
          <w:szCs w:val="28"/>
        </w:rPr>
      </w:pPr>
      <w:r w:rsidRPr="00C624E7">
        <w:rPr>
          <w:sz w:val="28"/>
          <w:szCs w:val="28"/>
        </w:rPr>
        <w:t>-проведение информационно-разъяснительной работы с работниками администрации сельского поселения;</w:t>
      </w:r>
    </w:p>
    <w:p w:rsidR="00D842C8" w:rsidRPr="00C624E7" w:rsidRDefault="00D842C8" w:rsidP="00D842C8">
      <w:pPr>
        <w:rPr>
          <w:sz w:val="28"/>
          <w:szCs w:val="28"/>
        </w:rPr>
      </w:pPr>
      <w:r w:rsidRPr="00C624E7">
        <w:rPr>
          <w:sz w:val="28"/>
          <w:szCs w:val="28"/>
        </w:rPr>
        <w:t>-замена электросчетчиков на класс точности 1,0;</w:t>
      </w:r>
    </w:p>
    <w:p w:rsidR="00D842C8" w:rsidRPr="00C624E7" w:rsidRDefault="00D842C8" w:rsidP="00D842C8">
      <w:pPr>
        <w:rPr>
          <w:sz w:val="28"/>
          <w:szCs w:val="28"/>
        </w:rPr>
      </w:pPr>
      <w:r w:rsidRPr="00C624E7">
        <w:rPr>
          <w:sz w:val="28"/>
          <w:szCs w:val="28"/>
        </w:rPr>
        <w:t xml:space="preserve">- замена ламп накаливания </w:t>
      </w:r>
      <w:proofErr w:type="gramStart"/>
      <w:r w:rsidRPr="00C624E7">
        <w:rPr>
          <w:sz w:val="28"/>
          <w:szCs w:val="28"/>
        </w:rPr>
        <w:t>на</w:t>
      </w:r>
      <w:proofErr w:type="gramEnd"/>
      <w:r w:rsidRPr="00C624E7">
        <w:rPr>
          <w:sz w:val="28"/>
          <w:szCs w:val="28"/>
        </w:rPr>
        <w:t xml:space="preserve"> энергосберегающие;</w:t>
      </w:r>
    </w:p>
    <w:p w:rsidR="00D842C8" w:rsidRDefault="00D842C8" w:rsidP="00D842C8">
      <w:pPr>
        <w:rPr>
          <w:sz w:val="28"/>
          <w:szCs w:val="28"/>
        </w:rPr>
      </w:pPr>
      <w:r w:rsidRPr="00C624E7">
        <w:rPr>
          <w:sz w:val="28"/>
          <w:szCs w:val="28"/>
        </w:rPr>
        <w:t>-ежегодный замер сопротивления изоляции и силовых линий.</w:t>
      </w:r>
    </w:p>
    <w:p w:rsidR="000D397E" w:rsidRPr="00C624E7" w:rsidRDefault="000D397E" w:rsidP="00D842C8">
      <w:pPr>
        <w:rPr>
          <w:sz w:val="28"/>
          <w:szCs w:val="28"/>
        </w:rPr>
      </w:pPr>
    </w:p>
    <w:p w:rsidR="00D842C8" w:rsidRPr="00C624E7" w:rsidRDefault="00D842C8" w:rsidP="00D842C8">
      <w:pPr>
        <w:jc w:val="center"/>
        <w:rPr>
          <w:b/>
          <w:sz w:val="28"/>
          <w:szCs w:val="28"/>
        </w:rPr>
      </w:pPr>
      <w:r w:rsidRPr="00C624E7">
        <w:rPr>
          <w:b/>
          <w:sz w:val="28"/>
          <w:szCs w:val="28"/>
        </w:rPr>
        <w:t>7.Заключение</w:t>
      </w:r>
    </w:p>
    <w:p w:rsidR="00D842C8" w:rsidRPr="00C624E7" w:rsidRDefault="00D842C8" w:rsidP="00D842C8">
      <w:pPr>
        <w:rPr>
          <w:sz w:val="28"/>
          <w:szCs w:val="28"/>
        </w:rPr>
      </w:pPr>
      <w:r w:rsidRPr="00C624E7">
        <w:rPr>
          <w:sz w:val="28"/>
          <w:szCs w:val="28"/>
        </w:rPr>
        <w:t xml:space="preserve">Программа энергосбережения в администрации обеспечивает перевод на </w:t>
      </w:r>
      <w:proofErr w:type="spellStart"/>
      <w:r w:rsidRPr="00C624E7">
        <w:rPr>
          <w:sz w:val="28"/>
          <w:szCs w:val="28"/>
        </w:rPr>
        <w:t>энергоэффективный</w:t>
      </w:r>
      <w:proofErr w:type="spellEnd"/>
      <w:r w:rsidRPr="00C624E7">
        <w:rPr>
          <w:sz w:val="28"/>
          <w:szCs w:val="28"/>
        </w:rPr>
        <w:t xml:space="preserve"> и бездотационный путь развития в бюджетной  сфер</w:t>
      </w:r>
      <w:proofErr w:type="gramStart"/>
      <w:r w:rsidRPr="00C624E7">
        <w:rPr>
          <w:sz w:val="28"/>
          <w:szCs w:val="28"/>
        </w:rPr>
        <w:t>е-</w:t>
      </w:r>
      <w:proofErr w:type="gramEnd"/>
      <w:r w:rsidRPr="00C624E7">
        <w:rPr>
          <w:sz w:val="28"/>
          <w:szCs w:val="28"/>
        </w:rPr>
        <w:t xml:space="preserve"> минимальные затраты на ЭР.</w:t>
      </w:r>
    </w:p>
    <w:p w:rsidR="00D842C8" w:rsidRPr="00C624E7" w:rsidRDefault="00D842C8" w:rsidP="00D842C8">
      <w:pPr>
        <w:rPr>
          <w:sz w:val="28"/>
          <w:szCs w:val="28"/>
        </w:rPr>
      </w:pPr>
      <w:r w:rsidRPr="00C624E7">
        <w:rPr>
          <w:sz w:val="28"/>
          <w:szCs w:val="28"/>
        </w:rPr>
        <w:t>Программа предусматривает:</w:t>
      </w:r>
    </w:p>
    <w:p w:rsidR="00D842C8" w:rsidRPr="00C624E7" w:rsidRDefault="00D842C8" w:rsidP="00D842C8">
      <w:pPr>
        <w:rPr>
          <w:sz w:val="28"/>
          <w:szCs w:val="28"/>
        </w:rPr>
      </w:pPr>
      <w:r w:rsidRPr="00C624E7">
        <w:rPr>
          <w:sz w:val="28"/>
          <w:szCs w:val="28"/>
        </w:rPr>
        <w:t>- систему отслеживания потребления энергоресурсов и совершенствования энергетического баланса;</w:t>
      </w:r>
    </w:p>
    <w:p w:rsidR="00D842C8" w:rsidRPr="00C624E7" w:rsidRDefault="00D842C8" w:rsidP="00D842C8">
      <w:pPr>
        <w:rPr>
          <w:sz w:val="28"/>
          <w:szCs w:val="28"/>
        </w:rPr>
      </w:pPr>
      <w:r w:rsidRPr="00C624E7">
        <w:rPr>
          <w:sz w:val="28"/>
          <w:szCs w:val="28"/>
        </w:rPr>
        <w:t xml:space="preserve">-организацию учета и контроля по рациональному использованию, нормированию и </w:t>
      </w:r>
      <w:proofErr w:type="spellStart"/>
      <w:r w:rsidRPr="00C624E7">
        <w:rPr>
          <w:sz w:val="28"/>
          <w:szCs w:val="28"/>
        </w:rPr>
        <w:t>лимитированию</w:t>
      </w:r>
      <w:proofErr w:type="spellEnd"/>
      <w:r w:rsidRPr="00C624E7">
        <w:rPr>
          <w:sz w:val="28"/>
          <w:szCs w:val="28"/>
        </w:rPr>
        <w:t xml:space="preserve"> энергоресурсов;</w:t>
      </w:r>
    </w:p>
    <w:p w:rsidR="00D842C8" w:rsidRPr="00C624E7" w:rsidRDefault="00D842C8" w:rsidP="00D842C8">
      <w:pPr>
        <w:rPr>
          <w:sz w:val="28"/>
          <w:szCs w:val="28"/>
        </w:rPr>
      </w:pPr>
      <w:r w:rsidRPr="00C624E7">
        <w:rPr>
          <w:sz w:val="28"/>
          <w:szCs w:val="28"/>
        </w:rPr>
        <w:t>-Организацию энергетических обследований для выявления нерационального использования энергоресурсов;</w:t>
      </w:r>
    </w:p>
    <w:p w:rsidR="00D842C8" w:rsidRPr="00C624E7" w:rsidRDefault="00D842C8" w:rsidP="00D842C8">
      <w:pPr>
        <w:rPr>
          <w:sz w:val="28"/>
          <w:szCs w:val="28"/>
        </w:rPr>
      </w:pPr>
      <w:r w:rsidRPr="00C624E7">
        <w:rPr>
          <w:sz w:val="28"/>
          <w:szCs w:val="28"/>
        </w:rPr>
        <w:t>-разработку и реализацию энергосберегающих мероприятий.</w:t>
      </w:r>
    </w:p>
    <w:p w:rsidR="000D397E" w:rsidRPr="000D397E" w:rsidRDefault="000D397E" w:rsidP="000D397E">
      <w:pPr>
        <w:jc w:val="both"/>
        <w:rPr>
          <w:sz w:val="28"/>
          <w:szCs w:val="28"/>
        </w:rPr>
      </w:pPr>
      <w:r w:rsidRPr="000D397E">
        <w:rPr>
          <w:sz w:val="28"/>
          <w:szCs w:val="28"/>
        </w:rPr>
        <w:t>Региональные, муниципальные программы в области энергосбережения и повышения  энергетической эффективности должны содержать:</w:t>
      </w:r>
    </w:p>
    <w:p w:rsidR="000D397E" w:rsidRPr="000D397E" w:rsidRDefault="000D397E" w:rsidP="000D397E">
      <w:pPr>
        <w:numPr>
          <w:ilvl w:val="0"/>
          <w:numId w:val="1"/>
        </w:numPr>
        <w:tabs>
          <w:tab w:val="clear" w:pos="1065"/>
          <w:tab w:val="num" w:pos="0"/>
        </w:tabs>
        <w:ind w:left="0" w:firstLine="705"/>
        <w:jc w:val="both"/>
        <w:rPr>
          <w:sz w:val="28"/>
          <w:szCs w:val="28"/>
        </w:rPr>
      </w:pPr>
      <w:r w:rsidRPr="000D397E">
        <w:rPr>
          <w:sz w:val="28"/>
          <w:szCs w:val="28"/>
        </w:rPr>
        <w:t>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0D397E" w:rsidRPr="000D397E" w:rsidRDefault="000D397E" w:rsidP="000D397E">
      <w:pPr>
        <w:ind w:left="705"/>
        <w:jc w:val="both"/>
        <w:rPr>
          <w:sz w:val="28"/>
          <w:szCs w:val="28"/>
        </w:rPr>
      </w:pPr>
      <w:r w:rsidRPr="000D397E">
        <w:rPr>
          <w:sz w:val="28"/>
          <w:szCs w:val="28"/>
        </w:rPr>
        <w:t>Значения целевых показателей в области энергосбережения и повышения энергетической эффективности  должны отражать:</w:t>
      </w:r>
    </w:p>
    <w:p w:rsidR="000D397E" w:rsidRPr="000D397E" w:rsidRDefault="000D397E" w:rsidP="000D397E">
      <w:pPr>
        <w:numPr>
          <w:ilvl w:val="0"/>
          <w:numId w:val="2"/>
        </w:numPr>
        <w:tabs>
          <w:tab w:val="num" w:pos="0"/>
        </w:tabs>
        <w:ind w:left="0" w:firstLine="705"/>
        <w:jc w:val="both"/>
        <w:rPr>
          <w:sz w:val="28"/>
          <w:szCs w:val="28"/>
        </w:rPr>
      </w:pPr>
      <w:r w:rsidRPr="000D397E">
        <w:rPr>
          <w:sz w:val="28"/>
          <w:szCs w:val="28"/>
        </w:rPr>
        <w:lastRenderedPageBreak/>
        <w:t>повышение эффективности использования энергетических ресурсов в жилищном фонде;</w:t>
      </w:r>
    </w:p>
    <w:p w:rsidR="000D397E" w:rsidRPr="000D397E" w:rsidRDefault="000D397E" w:rsidP="000D397E">
      <w:pPr>
        <w:numPr>
          <w:ilvl w:val="0"/>
          <w:numId w:val="2"/>
        </w:numPr>
        <w:tabs>
          <w:tab w:val="num" w:pos="0"/>
        </w:tabs>
        <w:ind w:left="0" w:firstLine="720"/>
        <w:jc w:val="both"/>
        <w:rPr>
          <w:sz w:val="28"/>
          <w:szCs w:val="28"/>
        </w:rPr>
      </w:pPr>
      <w:r w:rsidRPr="000D397E">
        <w:rPr>
          <w:sz w:val="28"/>
          <w:szCs w:val="28"/>
        </w:rPr>
        <w:t>повышение  эффективности использования энергетических ресурсов в системах коммунальной инфраструктуры;</w:t>
      </w:r>
    </w:p>
    <w:p w:rsidR="000D397E" w:rsidRPr="000D397E" w:rsidRDefault="000D397E" w:rsidP="000D397E">
      <w:pPr>
        <w:numPr>
          <w:ilvl w:val="0"/>
          <w:numId w:val="2"/>
        </w:numPr>
        <w:tabs>
          <w:tab w:val="num" w:pos="1440"/>
        </w:tabs>
        <w:ind w:left="0" w:firstLine="705"/>
        <w:jc w:val="both"/>
        <w:rPr>
          <w:sz w:val="28"/>
          <w:szCs w:val="28"/>
        </w:rPr>
      </w:pPr>
      <w:r w:rsidRPr="000D397E">
        <w:rPr>
          <w:sz w:val="28"/>
          <w:szCs w:val="28"/>
        </w:rPr>
        <w:t>сокращение потерь энергетических ресурсов при их передаче, в том числе  в системах коммунальной инфраструктуры</w:t>
      </w:r>
      <w:proofErr w:type="gramStart"/>
      <w:r w:rsidRPr="000D397E">
        <w:rPr>
          <w:sz w:val="28"/>
          <w:szCs w:val="28"/>
        </w:rPr>
        <w:t xml:space="preserve"> ;</w:t>
      </w:r>
      <w:proofErr w:type="gramEnd"/>
    </w:p>
    <w:p w:rsidR="000D397E" w:rsidRPr="000D397E" w:rsidRDefault="000D397E" w:rsidP="000D397E">
      <w:pPr>
        <w:numPr>
          <w:ilvl w:val="0"/>
          <w:numId w:val="2"/>
        </w:numPr>
        <w:tabs>
          <w:tab w:val="num" w:pos="1440"/>
        </w:tabs>
        <w:ind w:left="0" w:firstLine="705"/>
        <w:jc w:val="both"/>
        <w:rPr>
          <w:sz w:val="28"/>
          <w:szCs w:val="28"/>
        </w:rPr>
      </w:pPr>
      <w:r w:rsidRPr="000D397E">
        <w:rPr>
          <w:sz w:val="28"/>
          <w:szCs w:val="28"/>
        </w:rPr>
        <w:t>повышение уровня оснащенности приборами учета используемых энергетических ресурсов;</w:t>
      </w:r>
    </w:p>
    <w:p w:rsidR="000D397E" w:rsidRPr="000D397E" w:rsidRDefault="000D397E" w:rsidP="000D397E">
      <w:pPr>
        <w:numPr>
          <w:ilvl w:val="0"/>
          <w:numId w:val="2"/>
        </w:numPr>
        <w:tabs>
          <w:tab w:val="num" w:pos="1440"/>
        </w:tabs>
        <w:ind w:left="0" w:firstLine="705"/>
        <w:jc w:val="both"/>
        <w:rPr>
          <w:sz w:val="28"/>
          <w:szCs w:val="28"/>
        </w:rPr>
      </w:pPr>
      <w:r w:rsidRPr="000D397E">
        <w:rPr>
          <w:sz w:val="28"/>
          <w:szCs w:val="28"/>
        </w:rPr>
        <w:t xml:space="preserve">увеличение количества объектов, использующих в качестве источников </w:t>
      </w:r>
    </w:p>
    <w:p w:rsidR="000D397E" w:rsidRPr="000D397E" w:rsidRDefault="000D397E" w:rsidP="000D397E">
      <w:pPr>
        <w:jc w:val="both"/>
        <w:rPr>
          <w:sz w:val="28"/>
          <w:szCs w:val="28"/>
        </w:rPr>
      </w:pPr>
      <w:r w:rsidRPr="000D397E">
        <w:rPr>
          <w:sz w:val="28"/>
          <w:szCs w:val="28"/>
        </w:rPr>
        <w:t>энергии вторичные энергетические ресурсы и (или)  возобновляемые   источники энергии;</w:t>
      </w:r>
      <w:r w:rsidRPr="000D397E">
        <w:rPr>
          <w:sz w:val="28"/>
          <w:szCs w:val="28"/>
        </w:rPr>
        <w:tab/>
        <w:t xml:space="preserve"> </w:t>
      </w:r>
    </w:p>
    <w:p w:rsidR="000D397E" w:rsidRPr="000D397E" w:rsidRDefault="000D397E" w:rsidP="000D397E">
      <w:pPr>
        <w:jc w:val="both"/>
        <w:rPr>
          <w:sz w:val="28"/>
          <w:szCs w:val="28"/>
        </w:rPr>
      </w:pPr>
      <w:r w:rsidRPr="000D397E">
        <w:rPr>
          <w:sz w:val="28"/>
          <w:szCs w:val="28"/>
        </w:rPr>
        <w:t xml:space="preserve">              </w:t>
      </w:r>
      <w:proofErr w:type="gramStart"/>
      <w:r w:rsidRPr="000D397E">
        <w:rPr>
          <w:sz w:val="28"/>
          <w:szCs w:val="28"/>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rsidRPr="000D397E">
        <w:rPr>
          <w:sz w:val="28"/>
          <w:szCs w:val="28"/>
        </w:rPr>
        <w:t xml:space="preserve"> </w:t>
      </w:r>
      <w:proofErr w:type="gramStart"/>
      <w:r w:rsidRPr="000D397E">
        <w:rPr>
          <w:sz w:val="28"/>
          <w:szCs w:val="28"/>
        </w:rPr>
        <w:t>топлива, природным газом, газовыми смесями, используемые в качестве моторного топлива,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roofErr w:type="gramEnd"/>
    </w:p>
    <w:p w:rsidR="000D397E" w:rsidRPr="000D397E" w:rsidRDefault="000D397E" w:rsidP="000D397E">
      <w:pPr>
        <w:jc w:val="both"/>
        <w:rPr>
          <w:sz w:val="28"/>
          <w:szCs w:val="28"/>
        </w:rPr>
      </w:pPr>
      <w:r w:rsidRPr="000D397E">
        <w:rPr>
          <w:sz w:val="28"/>
          <w:szCs w:val="28"/>
        </w:rPr>
        <w:tab/>
      </w:r>
      <w:proofErr w:type="gramStart"/>
      <w:r w:rsidRPr="000D397E">
        <w:rPr>
          <w:sz w:val="28"/>
          <w:szCs w:val="28"/>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roofErr w:type="gramEnd"/>
    </w:p>
    <w:p w:rsidR="000D397E" w:rsidRPr="000D397E" w:rsidRDefault="000D397E" w:rsidP="000D397E">
      <w:pPr>
        <w:jc w:val="both"/>
        <w:rPr>
          <w:sz w:val="28"/>
          <w:szCs w:val="28"/>
        </w:rPr>
      </w:pPr>
      <w:r w:rsidRPr="000D397E">
        <w:rPr>
          <w:sz w:val="28"/>
          <w:szCs w:val="28"/>
        </w:rPr>
        <w:t xml:space="preserve">          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D842C8" w:rsidRPr="000D397E" w:rsidRDefault="00D842C8" w:rsidP="00D842C8">
      <w:pPr>
        <w:rPr>
          <w:sz w:val="28"/>
          <w:szCs w:val="28"/>
        </w:rPr>
      </w:pPr>
    </w:p>
    <w:p w:rsidR="00D842C8" w:rsidRPr="000D397E" w:rsidRDefault="00D842C8" w:rsidP="00D842C8">
      <w:pPr>
        <w:rPr>
          <w:sz w:val="28"/>
          <w:szCs w:val="28"/>
        </w:rPr>
      </w:pPr>
    </w:p>
    <w:p w:rsidR="00D842C8" w:rsidRPr="00C624E7" w:rsidRDefault="00D842C8" w:rsidP="00D842C8">
      <w:pPr>
        <w:rPr>
          <w:sz w:val="28"/>
          <w:szCs w:val="28"/>
        </w:rPr>
      </w:pPr>
    </w:p>
    <w:p w:rsidR="00D842C8" w:rsidRPr="00C624E7" w:rsidRDefault="00D842C8" w:rsidP="00D842C8">
      <w:pPr>
        <w:rPr>
          <w:sz w:val="28"/>
          <w:szCs w:val="28"/>
        </w:rPr>
      </w:pPr>
    </w:p>
    <w:p w:rsidR="00D842C8" w:rsidRPr="00C624E7" w:rsidRDefault="00D842C8" w:rsidP="00D842C8">
      <w:pPr>
        <w:rPr>
          <w:sz w:val="28"/>
          <w:szCs w:val="28"/>
        </w:rPr>
      </w:pPr>
    </w:p>
    <w:p w:rsidR="00D842C8" w:rsidRPr="00C624E7" w:rsidRDefault="00D842C8" w:rsidP="00D842C8">
      <w:pPr>
        <w:rPr>
          <w:sz w:val="28"/>
          <w:szCs w:val="28"/>
        </w:rPr>
      </w:pPr>
    </w:p>
    <w:p w:rsidR="008C6F86" w:rsidRPr="00D842C8" w:rsidRDefault="008C6F86"/>
    <w:sectPr w:rsidR="008C6F86" w:rsidRPr="00D842C8" w:rsidSect="008C6F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94892"/>
    <w:multiLevelType w:val="hybridMultilevel"/>
    <w:tmpl w:val="5BDA1628"/>
    <w:lvl w:ilvl="0" w:tplc="133669A6">
      <w:start w:val="1"/>
      <w:numFmt w:val="decimal"/>
      <w:lvlText w:val="%1)"/>
      <w:lvlJc w:val="left"/>
      <w:pPr>
        <w:tabs>
          <w:tab w:val="num" w:pos="975"/>
        </w:tabs>
        <w:ind w:left="975" w:hanging="9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7AFA2DDB"/>
    <w:multiLevelType w:val="hybridMultilevel"/>
    <w:tmpl w:val="420E8ECA"/>
    <w:lvl w:ilvl="0" w:tplc="64F2F02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42C8"/>
    <w:rsid w:val="000D397E"/>
    <w:rsid w:val="00297DE0"/>
    <w:rsid w:val="002A6F45"/>
    <w:rsid w:val="00360749"/>
    <w:rsid w:val="008C6F86"/>
    <w:rsid w:val="00B071DE"/>
    <w:rsid w:val="00C40983"/>
    <w:rsid w:val="00D84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2C8"/>
    <w:pPr>
      <w:ind w:left="0" w:firstLine="0"/>
    </w:pPr>
    <w:rPr>
      <w:rFonts w:ascii="Times New Roman" w:eastAsia="Times New Roman" w:hAnsi="Times New Roman" w:cs="Times New Roman"/>
      <w:spacing w:val="-2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42C8"/>
    <w:pPr>
      <w:ind w:left="0"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D397E"/>
    <w:pPr>
      <w:ind w:left="720"/>
      <w:contextualSpacing/>
    </w:pPr>
  </w:style>
  <w:style w:type="paragraph" w:customStyle="1" w:styleId="Style8">
    <w:name w:val="Style8"/>
    <w:basedOn w:val="a"/>
    <w:rsid w:val="000D397E"/>
    <w:pPr>
      <w:widowControl w:val="0"/>
      <w:autoSpaceDE w:val="0"/>
      <w:autoSpaceDN w:val="0"/>
      <w:adjustRightInd w:val="0"/>
      <w:spacing w:line="324" w:lineRule="exact"/>
      <w:ind w:firstLine="734"/>
      <w:jc w:val="both"/>
    </w:pPr>
    <w:rPr>
      <w:spacing w:val="0"/>
      <w:szCs w:val="24"/>
    </w:rPr>
  </w:style>
  <w:style w:type="character" w:customStyle="1" w:styleId="FontStyle21">
    <w:name w:val="Font Style21"/>
    <w:basedOn w:val="a0"/>
    <w:rsid w:val="000D397E"/>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1516</Words>
  <Characters>8644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2016-01-20T06:45:00Z</cp:lastPrinted>
  <dcterms:created xsi:type="dcterms:W3CDTF">2016-01-20T06:24:00Z</dcterms:created>
  <dcterms:modified xsi:type="dcterms:W3CDTF">2016-01-20T06:55:00Z</dcterms:modified>
</cp:coreProperties>
</file>